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77B" w:rsidRDefault="0022177B" w:rsidP="0022177B">
      <w:pPr>
        <w:pStyle w:val="a5"/>
        <w:spacing w:after="240" w:afterAutospacing="0"/>
        <w:jc w:val="center"/>
      </w:pPr>
      <w:r>
        <w:rPr>
          <w:rStyle w:val="a6"/>
          <w:rFonts w:cs="Times New Roman" w:hint="eastAsia"/>
          <w:sz w:val="36"/>
          <w:szCs w:val="36"/>
        </w:rPr>
        <w:t>上海工商职业技术学院</w:t>
      </w:r>
    </w:p>
    <w:p w:rsidR="0086031A" w:rsidRDefault="0022177B" w:rsidP="0022177B">
      <w:pPr>
        <w:pStyle w:val="a5"/>
        <w:spacing w:after="240" w:afterAutospacing="0"/>
        <w:jc w:val="center"/>
        <w:rPr>
          <w:rStyle w:val="a6"/>
          <w:rFonts w:cs="Times New Roman" w:hint="eastAsia"/>
          <w:sz w:val="36"/>
          <w:szCs w:val="36"/>
        </w:rPr>
      </w:pPr>
      <w:r>
        <w:rPr>
          <w:rStyle w:val="a6"/>
          <w:rFonts w:cs="Times New Roman" w:hint="eastAsia"/>
          <w:sz w:val="36"/>
          <w:szCs w:val="36"/>
        </w:rPr>
        <w:t>新校门出入口车辆管理系统项目</w:t>
      </w:r>
    </w:p>
    <w:p w:rsidR="0022177B" w:rsidRDefault="0022177B" w:rsidP="0022177B">
      <w:pPr>
        <w:pStyle w:val="a5"/>
        <w:spacing w:after="240" w:afterAutospacing="0"/>
        <w:jc w:val="center"/>
      </w:pPr>
      <w:bookmarkStart w:id="0" w:name="_GoBack"/>
      <w:bookmarkEnd w:id="0"/>
      <w:r>
        <w:rPr>
          <w:rStyle w:val="a6"/>
          <w:rFonts w:cs="Times New Roman" w:hint="eastAsia"/>
          <w:sz w:val="36"/>
          <w:szCs w:val="36"/>
        </w:rPr>
        <w:t>招标公告</w:t>
      </w:r>
    </w:p>
    <w:p w:rsidR="0022177B" w:rsidRDefault="0022177B" w:rsidP="0022177B">
      <w:pPr>
        <w:pStyle w:val="a5"/>
        <w:jc w:val="center"/>
      </w:pPr>
      <w:r>
        <w:rPr>
          <w:rFonts w:cs="Times New Roman" w:hint="eastAsia"/>
        </w:rPr>
        <w:t>招标编号：GS-2019-15</w:t>
      </w:r>
    </w:p>
    <w:p w:rsidR="0022177B" w:rsidRDefault="0022177B" w:rsidP="0022177B">
      <w:pPr>
        <w:pStyle w:val="a5"/>
        <w:jc w:val="both"/>
      </w:pPr>
      <w:r>
        <w:rPr>
          <w:rFonts w:cs="Times New Roman" w:hint="eastAsia"/>
        </w:rPr>
        <w:t>各公司厂商：</w:t>
      </w:r>
    </w:p>
    <w:p w:rsidR="0022177B" w:rsidRDefault="0022177B" w:rsidP="0022177B">
      <w:pPr>
        <w:pStyle w:val="a5"/>
        <w:spacing w:after="240" w:afterAutospacing="0"/>
        <w:jc w:val="both"/>
      </w:pPr>
      <w:r>
        <w:rPr>
          <w:rFonts w:ascii="Times New Roman" w:hAnsi="Times New Roman" w:cs="Times New Roman"/>
        </w:rPr>
        <w:t xml:space="preserve">　　</w:t>
      </w:r>
      <w:r>
        <w:rPr>
          <w:rFonts w:ascii="Times New Roman" w:hAnsi="Times New Roman" w:cs="Times New Roman"/>
        </w:rPr>
        <w:t> </w:t>
      </w:r>
      <w:r>
        <w:rPr>
          <w:rFonts w:cs="Times New Roman" w:hint="eastAsia"/>
        </w:rPr>
        <w:t>根据《中华人民共和国招标投标法》及有关法律法规和规章规定，上海工商职业技术学院就新校门出入口车辆管理系统项目进行公开招标采购，欢迎具有资质和能力的单位前来投标。</w:t>
      </w:r>
    </w:p>
    <w:p w:rsidR="0022177B" w:rsidRDefault="0022177B" w:rsidP="0022177B">
      <w:pPr>
        <w:pStyle w:val="a5"/>
        <w:jc w:val="both"/>
      </w:pPr>
      <w:r>
        <w:rPr>
          <w:rFonts w:ascii="Times New Roman" w:hAnsi="Times New Roman" w:cs="Times New Roman"/>
        </w:rPr>
        <w:t xml:space="preserve">　　</w:t>
      </w:r>
      <w:r>
        <w:rPr>
          <w:rFonts w:cs="Times New Roman" w:hint="eastAsia"/>
        </w:rPr>
        <w:t>一、设备需要</w:t>
      </w:r>
    </w:p>
    <w:p w:rsidR="0022177B" w:rsidRDefault="0022177B" w:rsidP="0022177B">
      <w:pPr>
        <w:pStyle w:val="a5"/>
        <w:jc w:val="both"/>
      </w:pPr>
      <w:r>
        <w:rPr>
          <w:rFonts w:cs="Times New Roman" w:hint="eastAsia"/>
        </w:rPr>
        <w:t xml:space="preserve">　　1.项目名称：新校门出入口车辆管理系统</w:t>
      </w:r>
    </w:p>
    <w:p w:rsidR="0022177B" w:rsidRDefault="0022177B" w:rsidP="0022177B">
      <w:pPr>
        <w:pStyle w:val="a5"/>
        <w:jc w:val="both"/>
      </w:pPr>
      <w:r>
        <w:rPr>
          <w:rFonts w:cs="Times New Roman" w:hint="eastAsia"/>
        </w:rPr>
        <w:t xml:space="preserve">　　2.招标内容：出入口设备、停车场系统管理软件</w:t>
      </w:r>
    </w:p>
    <w:p w:rsidR="0022177B" w:rsidRDefault="0022177B" w:rsidP="0022177B">
      <w:pPr>
        <w:pStyle w:val="a5"/>
        <w:jc w:val="both"/>
      </w:pPr>
      <w:r>
        <w:rPr>
          <w:rFonts w:cs="Times New Roman" w:hint="eastAsia"/>
        </w:rPr>
        <w:t xml:space="preserve">　　3.设备技术需求：</w:t>
      </w:r>
    </w:p>
    <w:p w:rsidR="00583DE2" w:rsidRPr="00BD43B8" w:rsidRDefault="00583DE2" w:rsidP="00BD43B8">
      <w:pPr>
        <w:ind w:firstLineChars="200" w:firstLine="480"/>
        <w:rPr>
          <w:rFonts w:asciiTheme="minorEastAsia" w:eastAsiaTheme="minorEastAsia" w:hAnsiTheme="minorEastAsia"/>
          <w:sz w:val="24"/>
        </w:rPr>
      </w:pPr>
    </w:p>
    <w:tbl>
      <w:tblPr>
        <w:tblW w:w="8340" w:type="dxa"/>
        <w:tblInd w:w="93" w:type="dxa"/>
        <w:tblLook w:val="04A0" w:firstRow="1" w:lastRow="0" w:firstColumn="1" w:lastColumn="0" w:noHBand="0" w:noVBand="1"/>
      </w:tblPr>
      <w:tblGrid>
        <w:gridCol w:w="724"/>
        <w:gridCol w:w="142"/>
        <w:gridCol w:w="1934"/>
        <w:gridCol w:w="780"/>
        <w:gridCol w:w="820"/>
        <w:gridCol w:w="2160"/>
        <w:gridCol w:w="1780"/>
      </w:tblGrid>
      <w:tr w:rsidR="00D90DC8" w:rsidRPr="00BD43B8" w:rsidTr="00594234">
        <w:trPr>
          <w:trHeight w:val="300"/>
        </w:trPr>
        <w:tc>
          <w:tcPr>
            <w:tcW w:w="8340" w:type="dxa"/>
            <w:gridSpan w:val="7"/>
            <w:tcBorders>
              <w:top w:val="nil"/>
              <w:left w:val="nil"/>
              <w:bottom w:val="single" w:sz="8" w:space="0" w:color="000000"/>
              <w:right w:val="nil"/>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一、入口设备     </w:t>
            </w:r>
          </w:p>
        </w:tc>
      </w:tr>
      <w:tr w:rsidR="00A15BBA" w:rsidRPr="00BD43B8" w:rsidTr="00594234">
        <w:trPr>
          <w:trHeight w:val="285"/>
        </w:trPr>
        <w:tc>
          <w:tcPr>
            <w:tcW w:w="724" w:type="dxa"/>
            <w:tcBorders>
              <w:top w:val="single" w:sz="8" w:space="0" w:color="000000"/>
              <w:left w:val="single" w:sz="8" w:space="0" w:color="000000"/>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序号</w:t>
            </w:r>
          </w:p>
        </w:tc>
        <w:tc>
          <w:tcPr>
            <w:tcW w:w="2076" w:type="dxa"/>
            <w:gridSpan w:val="2"/>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名称</w:t>
            </w:r>
          </w:p>
        </w:tc>
        <w:tc>
          <w:tcPr>
            <w:tcW w:w="78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数量</w:t>
            </w:r>
          </w:p>
        </w:tc>
        <w:tc>
          <w:tcPr>
            <w:tcW w:w="82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单位</w:t>
            </w:r>
          </w:p>
        </w:tc>
        <w:tc>
          <w:tcPr>
            <w:tcW w:w="216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配置情况</w:t>
            </w:r>
          </w:p>
        </w:tc>
        <w:tc>
          <w:tcPr>
            <w:tcW w:w="1780" w:type="dxa"/>
            <w:tcBorders>
              <w:top w:val="single" w:sz="8" w:space="0" w:color="000000"/>
              <w:left w:val="nil"/>
              <w:bottom w:val="single" w:sz="4" w:space="0" w:color="000000"/>
              <w:right w:val="single" w:sz="8"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备注</w:t>
            </w:r>
          </w:p>
        </w:tc>
      </w:tr>
      <w:tr w:rsidR="00D90DC8" w:rsidRPr="00BD43B8" w:rsidTr="00594234">
        <w:trPr>
          <w:trHeight w:val="285"/>
        </w:trPr>
        <w:tc>
          <w:tcPr>
            <w:tcW w:w="724"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2076"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数字道闸</w:t>
            </w:r>
          </w:p>
        </w:tc>
        <w:tc>
          <w:tcPr>
            <w:tcW w:w="7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8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台</w:t>
            </w: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直方杆/曲杆</w:t>
            </w:r>
          </w:p>
        </w:tc>
        <w:tc>
          <w:tcPr>
            <w:tcW w:w="17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定制杆长6米</w:t>
            </w:r>
          </w:p>
        </w:tc>
      </w:tr>
      <w:tr w:rsidR="00D90DC8" w:rsidRPr="00BD43B8" w:rsidTr="00594234">
        <w:trPr>
          <w:trHeight w:val="285"/>
        </w:trPr>
        <w:tc>
          <w:tcPr>
            <w:tcW w:w="724" w:type="dxa"/>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076"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地感</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285"/>
        </w:trPr>
        <w:tc>
          <w:tcPr>
            <w:tcW w:w="724"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2</w:t>
            </w:r>
          </w:p>
        </w:tc>
        <w:tc>
          <w:tcPr>
            <w:tcW w:w="2076"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入口控制机</w:t>
            </w:r>
          </w:p>
        </w:tc>
        <w:tc>
          <w:tcPr>
            <w:tcW w:w="7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8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台</w:t>
            </w: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LCD显示屏</w:t>
            </w:r>
          </w:p>
        </w:tc>
        <w:tc>
          <w:tcPr>
            <w:tcW w:w="17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 xml:space="preserve">　</w:t>
            </w:r>
          </w:p>
        </w:tc>
      </w:tr>
      <w:tr w:rsidR="00D90DC8" w:rsidRPr="00BD43B8" w:rsidTr="00594234">
        <w:trPr>
          <w:trHeight w:val="285"/>
        </w:trPr>
        <w:tc>
          <w:tcPr>
            <w:tcW w:w="724" w:type="dxa"/>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076"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一体化机箱</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285"/>
        </w:trPr>
        <w:tc>
          <w:tcPr>
            <w:tcW w:w="724" w:type="dxa"/>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076"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双路车牌识别器</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285"/>
        </w:trPr>
        <w:tc>
          <w:tcPr>
            <w:tcW w:w="724" w:type="dxa"/>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076"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地感</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300"/>
        </w:trPr>
        <w:tc>
          <w:tcPr>
            <w:tcW w:w="724" w:type="dxa"/>
            <w:tcBorders>
              <w:top w:val="nil"/>
              <w:left w:val="single" w:sz="8"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3</w:t>
            </w:r>
          </w:p>
        </w:tc>
        <w:tc>
          <w:tcPr>
            <w:tcW w:w="2076" w:type="dxa"/>
            <w:gridSpan w:val="2"/>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车辆检测器</w:t>
            </w:r>
          </w:p>
        </w:tc>
        <w:tc>
          <w:tcPr>
            <w:tcW w:w="78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82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个</w:t>
            </w:r>
          </w:p>
        </w:tc>
        <w:tc>
          <w:tcPr>
            <w:tcW w:w="216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 xml:space="preserve">　</w:t>
            </w:r>
          </w:p>
        </w:tc>
        <w:tc>
          <w:tcPr>
            <w:tcW w:w="1780" w:type="dxa"/>
            <w:tcBorders>
              <w:top w:val="nil"/>
              <w:left w:val="nil"/>
              <w:bottom w:val="single" w:sz="8"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 xml:space="preserve">　</w:t>
            </w:r>
          </w:p>
        </w:tc>
      </w:tr>
      <w:tr w:rsidR="00D90DC8" w:rsidRPr="00BD43B8" w:rsidTr="00594234">
        <w:trPr>
          <w:trHeight w:val="300"/>
        </w:trPr>
        <w:tc>
          <w:tcPr>
            <w:tcW w:w="8340" w:type="dxa"/>
            <w:gridSpan w:val="7"/>
            <w:tcBorders>
              <w:top w:val="nil"/>
              <w:left w:val="nil"/>
              <w:bottom w:val="single" w:sz="8" w:space="0" w:color="000000"/>
              <w:right w:val="nil"/>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二、出口设备     </w:t>
            </w:r>
          </w:p>
        </w:tc>
      </w:tr>
      <w:tr w:rsidR="00A15BBA" w:rsidRPr="00BD43B8" w:rsidTr="00594234">
        <w:trPr>
          <w:trHeight w:val="285"/>
        </w:trPr>
        <w:tc>
          <w:tcPr>
            <w:tcW w:w="724" w:type="dxa"/>
            <w:tcBorders>
              <w:top w:val="single" w:sz="8" w:space="0" w:color="000000"/>
              <w:left w:val="single" w:sz="8" w:space="0" w:color="000000"/>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序号</w:t>
            </w:r>
          </w:p>
        </w:tc>
        <w:tc>
          <w:tcPr>
            <w:tcW w:w="2076" w:type="dxa"/>
            <w:gridSpan w:val="2"/>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名称</w:t>
            </w:r>
          </w:p>
        </w:tc>
        <w:tc>
          <w:tcPr>
            <w:tcW w:w="78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数量</w:t>
            </w:r>
          </w:p>
        </w:tc>
        <w:tc>
          <w:tcPr>
            <w:tcW w:w="82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单位</w:t>
            </w:r>
          </w:p>
        </w:tc>
        <w:tc>
          <w:tcPr>
            <w:tcW w:w="216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配置情况</w:t>
            </w:r>
          </w:p>
        </w:tc>
        <w:tc>
          <w:tcPr>
            <w:tcW w:w="1780" w:type="dxa"/>
            <w:tcBorders>
              <w:top w:val="single" w:sz="8" w:space="0" w:color="000000"/>
              <w:left w:val="nil"/>
              <w:bottom w:val="single" w:sz="4" w:space="0" w:color="000000"/>
              <w:right w:val="single" w:sz="8"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备注</w:t>
            </w:r>
          </w:p>
        </w:tc>
      </w:tr>
      <w:tr w:rsidR="00D90DC8" w:rsidRPr="00BD43B8" w:rsidTr="00594234">
        <w:trPr>
          <w:trHeight w:val="285"/>
        </w:trPr>
        <w:tc>
          <w:tcPr>
            <w:tcW w:w="724"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2076"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数字道闸</w:t>
            </w:r>
          </w:p>
        </w:tc>
        <w:tc>
          <w:tcPr>
            <w:tcW w:w="7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8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台</w:t>
            </w: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直方杆/曲杆</w:t>
            </w:r>
          </w:p>
        </w:tc>
        <w:tc>
          <w:tcPr>
            <w:tcW w:w="17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定制杆长6米</w:t>
            </w:r>
          </w:p>
        </w:tc>
      </w:tr>
      <w:tr w:rsidR="00D90DC8" w:rsidRPr="00BD43B8" w:rsidTr="00594234">
        <w:trPr>
          <w:trHeight w:val="285"/>
        </w:trPr>
        <w:tc>
          <w:tcPr>
            <w:tcW w:w="724" w:type="dxa"/>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076"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地感</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285"/>
        </w:trPr>
        <w:tc>
          <w:tcPr>
            <w:tcW w:w="724" w:type="dxa"/>
            <w:vMerge w:val="restart"/>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2</w:t>
            </w:r>
          </w:p>
        </w:tc>
        <w:tc>
          <w:tcPr>
            <w:tcW w:w="2076"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入口控制机</w:t>
            </w:r>
          </w:p>
        </w:tc>
        <w:tc>
          <w:tcPr>
            <w:tcW w:w="7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8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台</w:t>
            </w: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LCD显示屏</w:t>
            </w:r>
          </w:p>
        </w:tc>
        <w:tc>
          <w:tcPr>
            <w:tcW w:w="17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当面付控制机</w:t>
            </w:r>
          </w:p>
        </w:tc>
      </w:tr>
      <w:tr w:rsidR="00D90DC8" w:rsidRPr="00BD43B8" w:rsidTr="00594234">
        <w:trPr>
          <w:trHeight w:val="285"/>
        </w:trPr>
        <w:tc>
          <w:tcPr>
            <w:tcW w:w="724" w:type="dxa"/>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076"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一体化机箱</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285"/>
        </w:trPr>
        <w:tc>
          <w:tcPr>
            <w:tcW w:w="724" w:type="dxa"/>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076"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双路车牌识别器</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285"/>
        </w:trPr>
        <w:tc>
          <w:tcPr>
            <w:tcW w:w="724" w:type="dxa"/>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076" w:type="dxa"/>
            <w:gridSpan w:val="2"/>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地感</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300"/>
        </w:trPr>
        <w:tc>
          <w:tcPr>
            <w:tcW w:w="724" w:type="dxa"/>
            <w:tcBorders>
              <w:top w:val="nil"/>
              <w:left w:val="single" w:sz="8"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3</w:t>
            </w:r>
          </w:p>
        </w:tc>
        <w:tc>
          <w:tcPr>
            <w:tcW w:w="2076" w:type="dxa"/>
            <w:gridSpan w:val="2"/>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车辆检测器</w:t>
            </w:r>
          </w:p>
        </w:tc>
        <w:tc>
          <w:tcPr>
            <w:tcW w:w="78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82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个</w:t>
            </w:r>
          </w:p>
        </w:tc>
        <w:tc>
          <w:tcPr>
            <w:tcW w:w="216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 xml:space="preserve">　</w:t>
            </w:r>
          </w:p>
        </w:tc>
        <w:tc>
          <w:tcPr>
            <w:tcW w:w="1780" w:type="dxa"/>
            <w:tcBorders>
              <w:top w:val="nil"/>
              <w:left w:val="nil"/>
              <w:bottom w:val="single" w:sz="8"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 xml:space="preserve">　</w:t>
            </w:r>
          </w:p>
        </w:tc>
      </w:tr>
      <w:tr w:rsidR="00D90DC8" w:rsidRPr="00BD43B8" w:rsidTr="00594234">
        <w:trPr>
          <w:trHeight w:val="300"/>
        </w:trPr>
        <w:tc>
          <w:tcPr>
            <w:tcW w:w="8340" w:type="dxa"/>
            <w:gridSpan w:val="7"/>
            <w:tcBorders>
              <w:top w:val="nil"/>
              <w:left w:val="nil"/>
              <w:bottom w:val="single" w:sz="8" w:space="0" w:color="000000"/>
              <w:right w:val="nil"/>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lastRenderedPageBreak/>
              <w:t>三、停车场系统管理软件</w:t>
            </w:r>
          </w:p>
        </w:tc>
      </w:tr>
      <w:tr w:rsidR="00A15BBA" w:rsidRPr="00BD43B8" w:rsidTr="00594234">
        <w:trPr>
          <w:trHeight w:val="285"/>
        </w:trPr>
        <w:tc>
          <w:tcPr>
            <w:tcW w:w="866" w:type="dxa"/>
            <w:gridSpan w:val="2"/>
            <w:tcBorders>
              <w:top w:val="single" w:sz="8" w:space="0" w:color="000000"/>
              <w:left w:val="single" w:sz="8" w:space="0" w:color="000000"/>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序号</w:t>
            </w:r>
          </w:p>
        </w:tc>
        <w:tc>
          <w:tcPr>
            <w:tcW w:w="1934"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名称</w:t>
            </w:r>
          </w:p>
        </w:tc>
        <w:tc>
          <w:tcPr>
            <w:tcW w:w="78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数量</w:t>
            </w:r>
          </w:p>
        </w:tc>
        <w:tc>
          <w:tcPr>
            <w:tcW w:w="82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单位</w:t>
            </w:r>
          </w:p>
        </w:tc>
        <w:tc>
          <w:tcPr>
            <w:tcW w:w="216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配置情况</w:t>
            </w:r>
          </w:p>
        </w:tc>
        <w:tc>
          <w:tcPr>
            <w:tcW w:w="1780" w:type="dxa"/>
            <w:tcBorders>
              <w:top w:val="single" w:sz="8" w:space="0" w:color="000000"/>
              <w:left w:val="nil"/>
              <w:bottom w:val="single" w:sz="4" w:space="0" w:color="000000"/>
              <w:right w:val="single" w:sz="8"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备注</w:t>
            </w:r>
          </w:p>
        </w:tc>
      </w:tr>
      <w:tr w:rsidR="00D90DC8" w:rsidRPr="00BD43B8" w:rsidTr="00594234">
        <w:trPr>
          <w:trHeight w:val="300"/>
        </w:trPr>
        <w:tc>
          <w:tcPr>
            <w:tcW w:w="866" w:type="dxa"/>
            <w:gridSpan w:val="2"/>
            <w:tcBorders>
              <w:top w:val="nil"/>
              <w:left w:val="single" w:sz="8"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1934"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停车场系统管理软件</w:t>
            </w:r>
          </w:p>
        </w:tc>
        <w:tc>
          <w:tcPr>
            <w:tcW w:w="78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82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套</w:t>
            </w:r>
          </w:p>
        </w:tc>
        <w:tc>
          <w:tcPr>
            <w:tcW w:w="216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 xml:space="preserve">　</w:t>
            </w:r>
          </w:p>
        </w:tc>
        <w:tc>
          <w:tcPr>
            <w:tcW w:w="1780" w:type="dxa"/>
            <w:tcBorders>
              <w:top w:val="nil"/>
              <w:left w:val="nil"/>
              <w:bottom w:val="single" w:sz="8"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p>
        </w:tc>
      </w:tr>
      <w:tr w:rsidR="00D90DC8" w:rsidRPr="00BD43B8" w:rsidTr="00594234">
        <w:trPr>
          <w:trHeight w:val="300"/>
        </w:trPr>
        <w:tc>
          <w:tcPr>
            <w:tcW w:w="8340" w:type="dxa"/>
            <w:gridSpan w:val="7"/>
            <w:tcBorders>
              <w:top w:val="nil"/>
              <w:left w:val="nil"/>
              <w:bottom w:val="single" w:sz="8" w:space="0" w:color="000000"/>
              <w:right w:val="nil"/>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四、车牌识别配置包</w:t>
            </w:r>
          </w:p>
        </w:tc>
      </w:tr>
      <w:tr w:rsidR="00A15BBA" w:rsidRPr="00BD43B8" w:rsidTr="00594234">
        <w:trPr>
          <w:trHeight w:val="285"/>
        </w:trPr>
        <w:tc>
          <w:tcPr>
            <w:tcW w:w="866" w:type="dxa"/>
            <w:gridSpan w:val="2"/>
            <w:tcBorders>
              <w:top w:val="single" w:sz="8" w:space="0" w:color="000000"/>
              <w:left w:val="single" w:sz="8" w:space="0" w:color="000000"/>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序号</w:t>
            </w:r>
          </w:p>
        </w:tc>
        <w:tc>
          <w:tcPr>
            <w:tcW w:w="1934"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名称</w:t>
            </w:r>
          </w:p>
        </w:tc>
        <w:tc>
          <w:tcPr>
            <w:tcW w:w="78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数量</w:t>
            </w:r>
          </w:p>
        </w:tc>
        <w:tc>
          <w:tcPr>
            <w:tcW w:w="82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单位</w:t>
            </w:r>
          </w:p>
        </w:tc>
        <w:tc>
          <w:tcPr>
            <w:tcW w:w="216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配置情况</w:t>
            </w:r>
          </w:p>
        </w:tc>
        <w:tc>
          <w:tcPr>
            <w:tcW w:w="1780" w:type="dxa"/>
            <w:tcBorders>
              <w:top w:val="single" w:sz="8" w:space="0" w:color="000000"/>
              <w:left w:val="nil"/>
              <w:bottom w:val="single" w:sz="4" w:space="0" w:color="000000"/>
              <w:right w:val="single" w:sz="8"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备注</w:t>
            </w:r>
          </w:p>
        </w:tc>
      </w:tr>
      <w:tr w:rsidR="00D90DC8" w:rsidRPr="00BD43B8" w:rsidTr="00594234">
        <w:trPr>
          <w:trHeight w:val="285"/>
        </w:trPr>
        <w:tc>
          <w:tcPr>
            <w:tcW w:w="866" w:type="dxa"/>
            <w:gridSpan w:val="2"/>
            <w:vMerge w:val="restart"/>
            <w:tcBorders>
              <w:top w:val="nil"/>
              <w:left w:val="single" w:sz="8"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1934" w:type="dxa"/>
            <w:vMerge w:val="restart"/>
            <w:tcBorders>
              <w:top w:val="nil"/>
              <w:left w:val="single" w:sz="4"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一体式摄像机立柱</w:t>
            </w:r>
          </w:p>
        </w:tc>
        <w:tc>
          <w:tcPr>
            <w:tcW w:w="780" w:type="dxa"/>
            <w:vMerge w:val="restart"/>
            <w:tcBorders>
              <w:top w:val="nil"/>
              <w:left w:val="single" w:sz="4"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4</w:t>
            </w:r>
          </w:p>
        </w:tc>
        <w:tc>
          <w:tcPr>
            <w:tcW w:w="820" w:type="dxa"/>
            <w:vMerge w:val="restart"/>
            <w:tcBorders>
              <w:top w:val="nil"/>
              <w:left w:val="single" w:sz="4"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台</w:t>
            </w: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内置补光灯</w:t>
            </w:r>
          </w:p>
        </w:tc>
        <w:tc>
          <w:tcPr>
            <w:tcW w:w="1780" w:type="dxa"/>
            <w:vMerge w:val="restart"/>
            <w:tcBorders>
              <w:top w:val="nil"/>
              <w:left w:val="single" w:sz="4" w:space="0" w:color="000000"/>
              <w:bottom w:val="single" w:sz="8"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 xml:space="preserve">　</w:t>
            </w:r>
          </w:p>
        </w:tc>
      </w:tr>
      <w:tr w:rsidR="00D90DC8" w:rsidRPr="00BD43B8" w:rsidTr="00594234">
        <w:trPr>
          <w:trHeight w:val="300"/>
        </w:trPr>
        <w:tc>
          <w:tcPr>
            <w:tcW w:w="866" w:type="dxa"/>
            <w:gridSpan w:val="2"/>
            <w:vMerge/>
            <w:tcBorders>
              <w:top w:val="nil"/>
              <w:left w:val="single" w:sz="8"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1934" w:type="dxa"/>
            <w:vMerge/>
            <w:tcBorders>
              <w:top w:val="nil"/>
              <w:left w:val="single" w:sz="4"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8"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8"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内置高清摄像机</w:t>
            </w:r>
          </w:p>
        </w:tc>
        <w:tc>
          <w:tcPr>
            <w:tcW w:w="1780" w:type="dxa"/>
            <w:vMerge/>
            <w:tcBorders>
              <w:top w:val="nil"/>
              <w:left w:val="single" w:sz="4" w:space="0" w:color="000000"/>
              <w:bottom w:val="single" w:sz="8"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300"/>
        </w:trPr>
        <w:tc>
          <w:tcPr>
            <w:tcW w:w="8340" w:type="dxa"/>
            <w:gridSpan w:val="7"/>
            <w:tcBorders>
              <w:top w:val="nil"/>
              <w:left w:val="nil"/>
              <w:bottom w:val="single" w:sz="8" w:space="0" w:color="000000"/>
              <w:right w:val="nil"/>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五、访客软件</w:t>
            </w:r>
          </w:p>
        </w:tc>
      </w:tr>
      <w:tr w:rsidR="00A15BBA" w:rsidRPr="00BD43B8" w:rsidTr="00594234">
        <w:trPr>
          <w:trHeight w:val="285"/>
        </w:trPr>
        <w:tc>
          <w:tcPr>
            <w:tcW w:w="866" w:type="dxa"/>
            <w:gridSpan w:val="2"/>
            <w:tcBorders>
              <w:top w:val="single" w:sz="8" w:space="0" w:color="000000"/>
              <w:left w:val="single" w:sz="8" w:space="0" w:color="000000"/>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序号</w:t>
            </w:r>
          </w:p>
        </w:tc>
        <w:tc>
          <w:tcPr>
            <w:tcW w:w="1934"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名称</w:t>
            </w:r>
          </w:p>
        </w:tc>
        <w:tc>
          <w:tcPr>
            <w:tcW w:w="78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数量</w:t>
            </w:r>
          </w:p>
        </w:tc>
        <w:tc>
          <w:tcPr>
            <w:tcW w:w="82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单位</w:t>
            </w:r>
          </w:p>
        </w:tc>
        <w:tc>
          <w:tcPr>
            <w:tcW w:w="2160" w:type="dxa"/>
            <w:tcBorders>
              <w:top w:val="single" w:sz="8" w:space="0" w:color="000000"/>
              <w:left w:val="nil"/>
              <w:bottom w:val="single" w:sz="4" w:space="0" w:color="000000"/>
              <w:right w:val="single" w:sz="4"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配置情况</w:t>
            </w:r>
          </w:p>
        </w:tc>
        <w:tc>
          <w:tcPr>
            <w:tcW w:w="1780" w:type="dxa"/>
            <w:tcBorders>
              <w:top w:val="single" w:sz="8" w:space="0" w:color="000000"/>
              <w:left w:val="nil"/>
              <w:bottom w:val="single" w:sz="4" w:space="0" w:color="000000"/>
              <w:right w:val="single" w:sz="8" w:space="0" w:color="000000"/>
            </w:tcBorders>
            <w:shd w:val="clear" w:color="auto" w:fill="A6A6A6" w:themeFill="background1" w:themeFillShade="A6"/>
            <w:vAlign w:val="center"/>
            <w:hideMark/>
          </w:tcPr>
          <w:p w:rsidR="00D90DC8" w:rsidRPr="00BD43B8" w:rsidRDefault="00D90DC8" w:rsidP="00D90DC8">
            <w:pPr>
              <w:widowControl/>
              <w:jc w:val="center"/>
              <w:rPr>
                <w:rFonts w:asciiTheme="minorEastAsia" w:eastAsiaTheme="minorEastAsia" w:hAnsiTheme="minorEastAsia" w:cs="宋体"/>
                <w:b/>
                <w:bCs/>
                <w:kern w:val="0"/>
                <w:sz w:val="24"/>
              </w:rPr>
            </w:pPr>
            <w:r w:rsidRPr="00BD43B8">
              <w:rPr>
                <w:rFonts w:asciiTheme="minorEastAsia" w:eastAsiaTheme="minorEastAsia" w:hAnsiTheme="minorEastAsia" w:cs="宋体" w:hint="eastAsia"/>
                <w:b/>
                <w:bCs/>
                <w:kern w:val="0"/>
                <w:sz w:val="24"/>
              </w:rPr>
              <w:t>备注</w:t>
            </w:r>
          </w:p>
        </w:tc>
      </w:tr>
      <w:tr w:rsidR="00D90DC8" w:rsidRPr="00BD43B8" w:rsidTr="00594234">
        <w:trPr>
          <w:trHeight w:val="285"/>
        </w:trPr>
        <w:tc>
          <w:tcPr>
            <w:tcW w:w="866" w:type="dxa"/>
            <w:gridSpan w:val="2"/>
            <w:vMerge w:val="restart"/>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19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访客软件</w:t>
            </w:r>
          </w:p>
        </w:tc>
        <w:tc>
          <w:tcPr>
            <w:tcW w:w="7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1</w:t>
            </w:r>
          </w:p>
        </w:tc>
        <w:tc>
          <w:tcPr>
            <w:tcW w:w="8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套</w:t>
            </w: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教职工访客优惠</w:t>
            </w:r>
          </w:p>
        </w:tc>
        <w:tc>
          <w:tcPr>
            <w:tcW w:w="1780" w:type="dxa"/>
            <w:vMerge w:val="restart"/>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提供支持安卓或</w:t>
            </w:r>
            <w:r w:rsidRPr="00BD43B8">
              <w:rPr>
                <w:rFonts w:asciiTheme="minorEastAsia" w:eastAsiaTheme="minorEastAsia" w:hAnsiTheme="minorEastAsia" w:cs="宋体"/>
                <w:noProof/>
                <w:kern w:val="0"/>
                <w:sz w:val="24"/>
              </w:rPr>
              <w:t>iOS</w:t>
            </w:r>
            <w:r w:rsidRPr="00BD43B8">
              <w:rPr>
                <w:rFonts w:asciiTheme="minorEastAsia" w:eastAsiaTheme="minorEastAsia" w:hAnsiTheme="minorEastAsia" w:cs="宋体" w:hint="eastAsia"/>
                <w:kern w:val="0"/>
                <w:sz w:val="24"/>
              </w:rPr>
              <w:t>系统的APP，并具备嵌入校园公共号能力。</w:t>
            </w:r>
          </w:p>
        </w:tc>
      </w:tr>
      <w:tr w:rsidR="00D90DC8" w:rsidRPr="00BD43B8" w:rsidTr="00594234">
        <w:trPr>
          <w:trHeight w:val="570"/>
        </w:trPr>
        <w:tc>
          <w:tcPr>
            <w:tcW w:w="866" w:type="dxa"/>
            <w:gridSpan w:val="2"/>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1934"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C7148E">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“无牌车</w:t>
            </w:r>
            <w:r w:rsidR="00C7148E">
              <w:rPr>
                <w:rFonts w:asciiTheme="minorEastAsia" w:eastAsiaTheme="minorEastAsia" w:hAnsiTheme="minorEastAsia" w:cs="宋体" w:hint="eastAsia"/>
                <w:kern w:val="0"/>
                <w:sz w:val="24"/>
              </w:rPr>
              <w:t>”</w:t>
            </w:r>
            <w:proofErr w:type="gramStart"/>
            <w:r w:rsidRPr="00BD43B8">
              <w:rPr>
                <w:rFonts w:asciiTheme="minorEastAsia" w:eastAsiaTheme="minorEastAsia" w:hAnsiTheme="minorEastAsia" w:cs="宋体" w:hint="eastAsia"/>
                <w:kern w:val="0"/>
                <w:sz w:val="24"/>
              </w:rPr>
              <w:t>扫码进</w:t>
            </w:r>
            <w:proofErr w:type="gramEnd"/>
            <w:r w:rsidRPr="00BD43B8">
              <w:rPr>
                <w:rFonts w:asciiTheme="minorEastAsia" w:eastAsiaTheme="minorEastAsia" w:hAnsiTheme="minorEastAsia" w:cs="宋体" w:hint="eastAsia"/>
                <w:kern w:val="0"/>
                <w:sz w:val="24"/>
              </w:rPr>
              <w:t>出场</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285"/>
        </w:trPr>
        <w:tc>
          <w:tcPr>
            <w:tcW w:w="866" w:type="dxa"/>
            <w:gridSpan w:val="2"/>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1934"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出口被扫支付</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r w:rsidR="00D90DC8" w:rsidRPr="00BD43B8" w:rsidTr="00594234">
        <w:trPr>
          <w:trHeight w:val="285"/>
        </w:trPr>
        <w:tc>
          <w:tcPr>
            <w:tcW w:w="866" w:type="dxa"/>
            <w:gridSpan w:val="2"/>
            <w:vMerge/>
            <w:tcBorders>
              <w:top w:val="nil"/>
              <w:left w:val="single" w:sz="8"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1934"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78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820" w:type="dxa"/>
            <w:vMerge/>
            <w:tcBorders>
              <w:top w:val="nil"/>
              <w:left w:val="single" w:sz="4" w:space="0" w:color="000000"/>
              <w:bottom w:val="single" w:sz="4" w:space="0" w:color="000000"/>
              <w:right w:val="single" w:sz="4"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c>
          <w:tcPr>
            <w:tcW w:w="2160" w:type="dxa"/>
            <w:tcBorders>
              <w:top w:val="nil"/>
              <w:left w:val="nil"/>
              <w:bottom w:val="single" w:sz="4" w:space="0" w:color="000000"/>
              <w:right w:val="single" w:sz="4" w:space="0" w:color="000000"/>
            </w:tcBorders>
            <w:shd w:val="clear" w:color="auto" w:fill="auto"/>
            <w:vAlign w:val="center"/>
            <w:hideMark/>
          </w:tcPr>
          <w:p w:rsidR="00D90DC8" w:rsidRPr="00BD43B8" w:rsidRDefault="00D90DC8" w:rsidP="00D90DC8">
            <w:pPr>
              <w:widowControl/>
              <w:jc w:val="center"/>
              <w:rPr>
                <w:rFonts w:asciiTheme="minorEastAsia" w:eastAsiaTheme="minorEastAsia" w:hAnsiTheme="minorEastAsia" w:cs="宋体"/>
                <w:kern w:val="0"/>
                <w:sz w:val="24"/>
              </w:rPr>
            </w:pPr>
            <w:r w:rsidRPr="00BD43B8">
              <w:rPr>
                <w:rFonts w:asciiTheme="minorEastAsia" w:eastAsiaTheme="minorEastAsia" w:hAnsiTheme="minorEastAsia" w:cs="宋体" w:hint="eastAsia"/>
                <w:kern w:val="0"/>
                <w:sz w:val="24"/>
              </w:rPr>
              <w:t>电子发票</w:t>
            </w:r>
          </w:p>
        </w:tc>
        <w:tc>
          <w:tcPr>
            <w:tcW w:w="1780" w:type="dxa"/>
            <w:vMerge/>
            <w:tcBorders>
              <w:top w:val="nil"/>
              <w:left w:val="single" w:sz="4" w:space="0" w:color="000000"/>
              <w:bottom w:val="single" w:sz="4" w:space="0" w:color="000000"/>
              <w:right w:val="single" w:sz="8" w:space="0" w:color="000000"/>
            </w:tcBorders>
            <w:shd w:val="clear" w:color="auto" w:fill="auto"/>
            <w:vAlign w:val="center"/>
            <w:hideMark/>
          </w:tcPr>
          <w:p w:rsidR="00D90DC8" w:rsidRPr="00BD43B8" w:rsidRDefault="00D90DC8" w:rsidP="00D90DC8">
            <w:pPr>
              <w:widowControl/>
              <w:jc w:val="left"/>
              <w:rPr>
                <w:rFonts w:asciiTheme="minorEastAsia" w:eastAsiaTheme="minorEastAsia" w:hAnsiTheme="minorEastAsia" w:cs="宋体"/>
                <w:kern w:val="0"/>
                <w:sz w:val="24"/>
              </w:rPr>
            </w:pPr>
          </w:p>
        </w:tc>
      </w:tr>
    </w:tbl>
    <w:p w:rsidR="00583DE2" w:rsidRPr="00BD43B8" w:rsidRDefault="00583DE2" w:rsidP="00BD43B8">
      <w:pPr>
        <w:ind w:firstLineChars="200" w:firstLine="480"/>
        <w:rPr>
          <w:rFonts w:asciiTheme="minorEastAsia" w:eastAsiaTheme="minorEastAsia" w:hAnsiTheme="minorEastAsia"/>
          <w:sz w:val="24"/>
        </w:rPr>
      </w:pPr>
    </w:p>
    <w:p w:rsidR="0022177B" w:rsidRDefault="0022177B" w:rsidP="0022177B">
      <w:pPr>
        <w:pStyle w:val="a5"/>
        <w:jc w:val="both"/>
      </w:pPr>
      <w:r>
        <w:rPr>
          <w:rFonts w:cs="Times New Roman" w:hint="eastAsia"/>
        </w:rPr>
        <w:t xml:space="preserve">　</w:t>
      </w:r>
      <w:r>
        <w:rPr>
          <w:rStyle w:val="a6"/>
          <w:rFonts w:cs="Times New Roman" w:hint="eastAsia"/>
        </w:rPr>
        <w:t>二、投标方资质要求</w:t>
      </w:r>
    </w:p>
    <w:p w:rsidR="0022177B" w:rsidRDefault="0022177B" w:rsidP="0022177B">
      <w:pPr>
        <w:pStyle w:val="a5"/>
        <w:jc w:val="both"/>
      </w:pPr>
      <w:r>
        <w:rPr>
          <w:rFonts w:cs="Times New Roman" w:hint="eastAsia"/>
        </w:rPr>
        <w:t xml:space="preserve">　　1.具有独立企业法人资格及相应经营范围，注册资金人民币200万元以上（含200万元）；</w:t>
      </w:r>
    </w:p>
    <w:p w:rsidR="0022177B" w:rsidRDefault="0022177B" w:rsidP="0022177B">
      <w:pPr>
        <w:pStyle w:val="a5"/>
        <w:jc w:val="both"/>
      </w:pPr>
      <w:r>
        <w:rPr>
          <w:rFonts w:cs="Times New Roman" w:hint="eastAsia"/>
        </w:rPr>
        <w:t xml:space="preserve">　　2．如果供应商所提供的主要货物不是供应商自己制造的，供应商提供制造厂家的正式授权证明或提供合法获得该货物及售后服务支持的有效证明；</w:t>
      </w:r>
    </w:p>
    <w:p w:rsidR="0022177B" w:rsidRDefault="0022177B" w:rsidP="0022177B">
      <w:pPr>
        <w:pStyle w:val="a5"/>
        <w:jc w:val="both"/>
      </w:pPr>
      <w:r>
        <w:rPr>
          <w:rFonts w:cs="Times New Roman" w:hint="eastAsia"/>
        </w:rPr>
        <w:t xml:space="preserve">　　3.具有维护、维修技术人员，能提供良好的技术支持和售后服务；</w:t>
      </w:r>
    </w:p>
    <w:p w:rsidR="0022177B" w:rsidRDefault="0022177B" w:rsidP="00F64CB5">
      <w:pPr>
        <w:pStyle w:val="a5"/>
        <w:spacing w:after="240" w:afterAutospacing="0"/>
        <w:jc w:val="both"/>
      </w:pPr>
      <w:r>
        <w:rPr>
          <w:rFonts w:cs="Times New Roman" w:hint="eastAsia"/>
        </w:rPr>
        <w:t xml:space="preserve">　　</w:t>
      </w:r>
      <w:r>
        <w:rPr>
          <w:rStyle w:val="a6"/>
          <w:rFonts w:cs="Times New Roman" w:hint="eastAsia"/>
        </w:rPr>
        <w:t>三、设备报价</w:t>
      </w:r>
    </w:p>
    <w:p w:rsidR="0022177B" w:rsidRDefault="0022177B" w:rsidP="0022177B">
      <w:pPr>
        <w:pStyle w:val="a5"/>
        <w:jc w:val="both"/>
      </w:pPr>
      <w:r>
        <w:rPr>
          <w:rFonts w:cs="Times New Roman" w:hint="eastAsia"/>
        </w:rPr>
        <w:t xml:space="preserve">　　1.报价单位应根据设备需求的规定进行报价。</w:t>
      </w:r>
    </w:p>
    <w:p w:rsidR="0022177B" w:rsidRDefault="0022177B" w:rsidP="0022177B">
      <w:pPr>
        <w:pStyle w:val="a5"/>
        <w:spacing w:after="240" w:afterAutospacing="0"/>
        <w:jc w:val="both"/>
      </w:pPr>
      <w:r>
        <w:rPr>
          <w:rFonts w:cs="Times New Roman" w:hint="eastAsia"/>
        </w:rPr>
        <w:t xml:space="preserve">　　2.进行报价的设备必须同时附设备图样，主要技术性能、主要技术指标和具体配置的书面资料。</w:t>
      </w:r>
    </w:p>
    <w:p w:rsidR="0022177B" w:rsidRDefault="0022177B" w:rsidP="0022177B">
      <w:pPr>
        <w:pStyle w:val="a5"/>
        <w:jc w:val="both"/>
      </w:pPr>
      <w:r>
        <w:rPr>
          <w:rFonts w:cs="Times New Roman" w:hint="eastAsia"/>
        </w:rPr>
        <w:t xml:space="preserve">　　</w:t>
      </w:r>
      <w:r>
        <w:rPr>
          <w:rStyle w:val="a6"/>
          <w:rFonts w:cs="Times New Roman" w:hint="eastAsia"/>
        </w:rPr>
        <w:t>四、交货时间</w:t>
      </w:r>
    </w:p>
    <w:p w:rsidR="0022177B" w:rsidRDefault="0022177B" w:rsidP="0022177B">
      <w:pPr>
        <w:pStyle w:val="a5"/>
        <w:spacing w:after="240" w:afterAutospacing="0"/>
        <w:jc w:val="both"/>
      </w:pPr>
      <w:r>
        <w:rPr>
          <w:rFonts w:cs="Times New Roman" w:hint="eastAsia"/>
        </w:rPr>
        <w:t xml:space="preserve">　　中标厂商须在合同签约之日起30天内保质保量交付所有设备和附件。</w:t>
      </w:r>
    </w:p>
    <w:p w:rsidR="0022177B" w:rsidRDefault="0022177B" w:rsidP="0022177B">
      <w:pPr>
        <w:pStyle w:val="a5"/>
        <w:jc w:val="both"/>
      </w:pPr>
      <w:r>
        <w:rPr>
          <w:rFonts w:cs="Times New Roman" w:hint="eastAsia"/>
        </w:rPr>
        <w:t xml:space="preserve">　　</w:t>
      </w:r>
      <w:r>
        <w:rPr>
          <w:rStyle w:val="a6"/>
          <w:rFonts w:cs="Times New Roman" w:hint="eastAsia"/>
        </w:rPr>
        <w:t>五、验收方式</w:t>
      </w:r>
    </w:p>
    <w:p w:rsidR="0022177B" w:rsidRDefault="0022177B" w:rsidP="0022177B">
      <w:pPr>
        <w:pStyle w:val="a5"/>
        <w:spacing w:after="240" w:afterAutospacing="0"/>
        <w:jc w:val="both"/>
      </w:pPr>
      <w:r>
        <w:rPr>
          <w:rFonts w:cs="Times New Roman" w:hint="eastAsia"/>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423460" w:rsidRPr="00423460" w:rsidRDefault="0022177B" w:rsidP="00423460">
      <w:pPr>
        <w:pStyle w:val="a5"/>
        <w:jc w:val="both"/>
      </w:pPr>
      <w:r>
        <w:rPr>
          <w:rFonts w:cs="Times New Roman" w:hint="eastAsia"/>
        </w:rPr>
        <w:t xml:space="preserve">　　</w:t>
      </w:r>
      <w:r w:rsidR="00423460" w:rsidRPr="00423460">
        <w:rPr>
          <w:rFonts w:hint="eastAsia"/>
          <w:b/>
          <w:bCs/>
        </w:rPr>
        <w:t>六、付款方式</w:t>
      </w:r>
    </w:p>
    <w:p w:rsidR="00423460" w:rsidRPr="00423460" w:rsidRDefault="00423460" w:rsidP="00423460">
      <w:pPr>
        <w:widowControl/>
        <w:spacing w:before="100" w:beforeAutospacing="1" w:after="240"/>
        <w:rPr>
          <w:rFonts w:ascii="宋体" w:hAnsi="宋体" w:cs="宋体"/>
          <w:kern w:val="0"/>
          <w:sz w:val="24"/>
        </w:rPr>
      </w:pPr>
      <w:r w:rsidRPr="00423460">
        <w:rPr>
          <w:rFonts w:ascii="宋体" w:hAnsi="宋体" w:cs="宋体" w:hint="eastAsia"/>
          <w:kern w:val="0"/>
          <w:sz w:val="24"/>
        </w:rPr>
        <w:lastRenderedPageBreak/>
        <w:t xml:space="preserve">　　合同签订后一周内付50%，安装完成后付30%，验收合格后付15%。校方预留5%质保金（12个月）。（注：12个月后将质保金5%付款给卖方）</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b/>
          <w:bCs/>
          <w:kern w:val="0"/>
          <w:sz w:val="24"/>
        </w:rPr>
        <w:t xml:space="preserve">　　七、质量保证与售后服务</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根据不同项目投标方提供质量保证和售后服务。</w:t>
      </w:r>
    </w:p>
    <w:p w:rsidR="00423460" w:rsidRPr="00423460" w:rsidRDefault="00423460" w:rsidP="00423460">
      <w:pPr>
        <w:widowControl/>
        <w:spacing w:before="100" w:beforeAutospacing="1" w:after="240"/>
        <w:rPr>
          <w:rFonts w:ascii="宋体" w:hAnsi="宋体" w:cs="宋体"/>
          <w:kern w:val="0"/>
          <w:sz w:val="24"/>
        </w:rPr>
      </w:pPr>
      <w:r w:rsidRPr="00423460">
        <w:rPr>
          <w:rFonts w:ascii="宋体" w:hAnsi="宋体" w:cs="宋体" w:hint="eastAsia"/>
          <w:kern w:val="0"/>
          <w:sz w:val="24"/>
        </w:rPr>
        <w:t xml:space="preserve">　　投标方必须提交质保期结束后的售后服务方案。</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w:t>
      </w:r>
      <w:r w:rsidRPr="00423460">
        <w:rPr>
          <w:rFonts w:ascii="宋体" w:hAnsi="宋体" w:cs="宋体" w:hint="eastAsia"/>
          <w:b/>
          <w:bCs/>
          <w:kern w:val="0"/>
          <w:sz w:val="24"/>
        </w:rPr>
        <w:t>八、供货方式</w:t>
      </w:r>
    </w:p>
    <w:p w:rsidR="00423460" w:rsidRPr="00423460" w:rsidRDefault="00423460" w:rsidP="00423460">
      <w:pPr>
        <w:widowControl/>
        <w:spacing w:before="100" w:beforeAutospacing="1" w:after="240"/>
        <w:rPr>
          <w:rFonts w:ascii="宋体" w:hAnsi="宋体" w:cs="宋体"/>
          <w:kern w:val="0"/>
          <w:sz w:val="24"/>
        </w:rPr>
      </w:pPr>
      <w:r w:rsidRPr="00423460">
        <w:rPr>
          <w:rFonts w:ascii="宋体" w:hAnsi="宋体" w:cs="宋体" w:hint="eastAsia"/>
          <w:kern w:val="0"/>
          <w:sz w:val="24"/>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b/>
          <w:bCs/>
          <w:kern w:val="0"/>
          <w:sz w:val="24"/>
        </w:rPr>
        <w:t xml:space="preserve">　　九、投标书内容及要求</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423460">
        <w:rPr>
          <w:rFonts w:ascii="宋体" w:hAnsi="宋体" w:cs="宋体" w:hint="eastAsia"/>
          <w:kern w:val="0"/>
          <w:sz w:val="24"/>
        </w:rPr>
        <w:t>做废</w:t>
      </w:r>
      <w:proofErr w:type="gramEnd"/>
      <w:r w:rsidRPr="00423460">
        <w:rPr>
          <w:rFonts w:ascii="宋体" w:hAnsi="宋体" w:cs="宋体" w:hint="eastAsia"/>
          <w:kern w:val="0"/>
          <w:sz w:val="24"/>
        </w:rPr>
        <w:t>标处理，并取消此单位的投标资格。</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如果投标文件通过邮寄递交，投标方应将投标文件用内、外两层信封密封，并在外层标明招标编号、投标货物名称、投标单位名称，投标书应包含以下内容：</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1.投标函，投标函中必须包含投标单位的详细信息（单位地址、联系人姓名、电话和</w:t>
      </w:r>
      <w:r w:rsidRPr="00423460">
        <w:rPr>
          <w:rFonts w:ascii="宋体" w:hAnsi="宋体" w:cs="宋体"/>
          <w:kern w:val="0"/>
          <w:sz w:val="24"/>
        </w:rPr>
        <w:t>E-mail</w:t>
      </w:r>
      <w:r w:rsidRPr="00423460">
        <w:rPr>
          <w:rFonts w:ascii="宋体" w:hAnsi="宋体" w:cs="宋体" w:hint="eastAsia"/>
          <w:kern w:val="0"/>
          <w:sz w:val="24"/>
        </w:rPr>
        <w:t>）。</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2.投标书、投标分项明细表。</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4.质量、服务保证承诺书、备品备件、易损、易耗件清单和价格表等。</w:t>
      </w:r>
    </w:p>
    <w:p w:rsidR="00423460" w:rsidRPr="00423460" w:rsidRDefault="00423460" w:rsidP="00423460">
      <w:pPr>
        <w:widowControl/>
        <w:spacing w:before="100" w:beforeAutospacing="1" w:after="240"/>
        <w:rPr>
          <w:rFonts w:ascii="宋体" w:hAnsi="宋体" w:cs="宋体"/>
          <w:kern w:val="0"/>
          <w:sz w:val="24"/>
        </w:rPr>
      </w:pPr>
      <w:r w:rsidRPr="00423460">
        <w:rPr>
          <w:rFonts w:ascii="宋体" w:hAnsi="宋体" w:cs="宋体" w:hint="eastAsia"/>
          <w:kern w:val="0"/>
          <w:sz w:val="24"/>
        </w:rPr>
        <w:t xml:space="preserve">　　5.技术服务与培训，履行合同所配备的管理、技术人员清单。</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w:t>
      </w:r>
      <w:r w:rsidRPr="00423460">
        <w:rPr>
          <w:rFonts w:ascii="宋体" w:hAnsi="宋体" w:cs="宋体" w:hint="eastAsia"/>
          <w:b/>
          <w:bCs/>
          <w:kern w:val="0"/>
          <w:sz w:val="24"/>
        </w:rPr>
        <w:t xml:space="preserve">　十、投标截止时间</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投标单位请在2019年4月26日下午15：00前将标书送达上海工商职业技术学院设备管理处。</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地址：上海市嘉定区外冈</w:t>
      </w:r>
      <w:proofErr w:type="gramStart"/>
      <w:r w:rsidRPr="00423460">
        <w:rPr>
          <w:rFonts w:ascii="宋体" w:hAnsi="宋体" w:cs="宋体" w:hint="eastAsia"/>
          <w:kern w:val="0"/>
          <w:sz w:val="24"/>
        </w:rPr>
        <w:t>镇冈峰公路</w:t>
      </w:r>
      <w:proofErr w:type="gramEnd"/>
      <w:r w:rsidRPr="00423460">
        <w:rPr>
          <w:rFonts w:ascii="宋体" w:hAnsi="宋体" w:cs="宋体" w:hint="eastAsia"/>
          <w:kern w:val="0"/>
          <w:sz w:val="24"/>
        </w:rPr>
        <w:t>68号行政楼219室，邮编201806   请在封面注明招标编号</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lastRenderedPageBreak/>
        <w:t xml:space="preserve">　　1.联系人：  朱老师   电话：021-60675958-1034</w:t>
      </w:r>
    </w:p>
    <w:p w:rsidR="00423460" w:rsidRPr="00423460" w:rsidRDefault="00423460" w:rsidP="00423460">
      <w:pPr>
        <w:widowControl/>
        <w:spacing w:before="100" w:beforeAutospacing="1" w:after="100" w:afterAutospacing="1"/>
        <w:rPr>
          <w:rFonts w:ascii="宋体" w:hAnsi="宋体" w:cs="宋体"/>
          <w:kern w:val="0"/>
          <w:sz w:val="24"/>
        </w:rPr>
      </w:pPr>
      <w:r w:rsidRPr="00423460">
        <w:rPr>
          <w:rFonts w:ascii="宋体" w:hAnsi="宋体" w:cs="宋体" w:hint="eastAsia"/>
          <w:kern w:val="0"/>
          <w:sz w:val="24"/>
        </w:rPr>
        <w:t xml:space="preserve">　　2.技术负责人：徐老师   电话：021-60675958-7065  </w:t>
      </w:r>
    </w:p>
    <w:p w:rsidR="00423460" w:rsidRPr="00423460" w:rsidRDefault="00423460" w:rsidP="00423460">
      <w:pPr>
        <w:widowControl/>
        <w:spacing w:before="100" w:beforeAutospacing="1" w:after="100" w:afterAutospacing="1"/>
        <w:rPr>
          <w:rFonts w:ascii="宋体" w:hAnsi="宋体" w:cs="宋体"/>
          <w:kern w:val="0"/>
          <w:sz w:val="24"/>
        </w:rPr>
      </w:pPr>
    </w:p>
    <w:p w:rsidR="00423460" w:rsidRPr="00423460" w:rsidRDefault="00423460" w:rsidP="00423460">
      <w:pPr>
        <w:widowControl/>
        <w:spacing w:before="100" w:beforeAutospacing="1" w:after="100" w:afterAutospacing="1"/>
        <w:jc w:val="right"/>
        <w:rPr>
          <w:rFonts w:ascii="宋体" w:hAnsi="宋体" w:cs="宋体"/>
          <w:kern w:val="0"/>
          <w:sz w:val="24"/>
        </w:rPr>
      </w:pPr>
      <w:r w:rsidRPr="00423460">
        <w:rPr>
          <w:rFonts w:ascii="宋体" w:hAnsi="宋体" w:cs="宋体" w:hint="eastAsia"/>
          <w:kern w:val="0"/>
          <w:sz w:val="24"/>
        </w:rPr>
        <w:t>上海工商职业技术学院设备招标领导小组</w:t>
      </w:r>
    </w:p>
    <w:p w:rsidR="00423460" w:rsidRPr="00423460" w:rsidRDefault="00423460" w:rsidP="00423460">
      <w:pPr>
        <w:widowControl/>
        <w:spacing w:before="100" w:beforeAutospacing="1" w:after="100" w:afterAutospacing="1"/>
        <w:jc w:val="right"/>
        <w:rPr>
          <w:rFonts w:ascii="宋体" w:hAnsi="宋体" w:cs="宋体"/>
          <w:kern w:val="0"/>
          <w:sz w:val="24"/>
        </w:rPr>
      </w:pPr>
      <w:r w:rsidRPr="00423460">
        <w:rPr>
          <w:rFonts w:ascii="宋体" w:hAnsi="宋体" w:cs="宋体"/>
          <w:kern w:val="0"/>
          <w:sz w:val="24"/>
        </w:rPr>
        <w:t>2019年 04 月 19日</w:t>
      </w:r>
    </w:p>
    <w:p w:rsidR="005B6AFF" w:rsidRPr="00BD43B8" w:rsidRDefault="005B6AFF" w:rsidP="00423460">
      <w:pPr>
        <w:pStyle w:val="a5"/>
        <w:jc w:val="both"/>
        <w:rPr>
          <w:rFonts w:asciiTheme="minorEastAsia" w:eastAsiaTheme="minorEastAsia" w:hAnsiTheme="minorEastAsia"/>
        </w:rPr>
      </w:pPr>
    </w:p>
    <w:sectPr w:rsidR="005B6AFF" w:rsidRPr="00BD43B8" w:rsidSect="005942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FC6" w:rsidRDefault="00241FC6" w:rsidP="00583DE2">
      <w:r>
        <w:separator/>
      </w:r>
    </w:p>
  </w:endnote>
  <w:endnote w:type="continuationSeparator" w:id="0">
    <w:p w:rsidR="00241FC6" w:rsidRDefault="00241FC6" w:rsidP="0058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FC6" w:rsidRDefault="00241FC6" w:rsidP="00583DE2">
      <w:r>
        <w:separator/>
      </w:r>
    </w:p>
  </w:footnote>
  <w:footnote w:type="continuationSeparator" w:id="0">
    <w:p w:rsidR="00241FC6" w:rsidRDefault="00241FC6" w:rsidP="00583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02"/>
    <w:rsid w:val="000E687F"/>
    <w:rsid w:val="0019785B"/>
    <w:rsid w:val="001A032B"/>
    <w:rsid w:val="001E76A5"/>
    <w:rsid w:val="0020211E"/>
    <w:rsid w:val="0022177B"/>
    <w:rsid w:val="00241FC6"/>
    <w:rsid w:val="00256C38"/>
    <w:rsid w:val="002D4F8C"/>
    <w:rsid w:val="00301446"/>
    <w:rsid w:val="003B6037"/>
    <w:rsid w:val="00422CFF"/>
    <w:rsid w:val="00423460"/>
    <w:rsid w:val="00452924"/>
    <w:rsid w:val="004D7393"/>
    <w:rsid w:val="00583DE2"/>
    <w:rsid w:val="005877E0"/>
    <w:rsid w:val="00594234"/>
    <w:rsid w:val="005B6AFF"/>
    <w:rsid w:val="00712B55"/>
    <w:rsid w:val="007131CE"/>
    <w:rsid w:val="00785953"/>
    <w:rsid w:val="007A5A16"/>
    <w:rsid w:val="0086031A"/>
    <w:rsid w:val="00901693"/>
    <w:rsid w:val="00946B61"/>
    <w:rsid w:val="009C5FDF"/>
    <w:rsid w:val="009E4E74"/>
    <w:rsid w:val="00A15BBA"/>
    <w:rsid w:val="00A40D8A"/>
    <w:rsid w:val="00BD43B8"/>
    <w:rsid w:val="00BF3702"/>
    <w:rsid w:val="00C7148E"/>
    <w:rsid w:val="00CA1F05"/>
    <w:rsid w:val="00CC2628"/>
    <w:rsid w:val="00CF1AAC"/>
    <w:rsid w:val="00D159D5"/>
    <w:rsid w:val="00D640AD"/>
    <w:rsid w:val="00D90DC8"/>
    <w:rsid w:val="00D94215"/>
    <w:rsid w:val="00F0686F"/>
    <w:rsid w:val="00F64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3D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83DE2"/>
    <w:rPr>
      <w:sz w:val="18"/>
      <w:szCs w:val="18"/>
    </w:rPr>
  </w:style>
  <w:style w:type="paragraph" w:styleId="a4">
    <w:name w:val="footer"/>
    <w:basedOn w:val="a"/>
    <w:link w:val="Char0"/>
    <w:uiPriority w:val="99"/>
    <w:unhideWhenUsed/>
    <w:rsid w:val="00583D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83DE2"/>
    <w:rPr>
      <w:sz w:val="18"/>
      <w:szCs w:val="18"/>
    </w:rPr>
  </w:style>
  <w:style w:type="paragraph" w:styleId="a5">
    <w:name w:val="Normal (Web)"/>
    <w:basedOn w:val="a"/>
    <w:uiPriority w:val="99"/>
    <w:unhideWhenUsed/>
    <w:rsid w:val="0022177B"/>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22177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3D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83DE2"/>
    <w:rPr>
      <w:sz w:val="18"/>
      <w:szCs w:val="18"/>
    </w:rPr>
  </w:style>
  <w:style w:type="paragraph" w:styleId="a4">
    <w:name w:val="footer"/>
    <w:basedOn w:val="a"/>
    <w:link w:val="Char0"/>
    <w:uiPriority w:val="99"/>
    <w:unhideWhenUsed/>
    <w:rsid w:val="00583D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83DE2"/>
    <w:rPr>
      <w:sz w:val="18"/>
      <w:szCs w:val="18"/>
    </w:rPr>
  </w:style>
  <w:style w:type="paragraph" w:styleId="a5">
    <w:name w:val="Normal (Web)"/>
    <w:basedOn w:val="a"/>
    <w:uiPriority w:val="99"/>
    <w:unhideWhenUsed/>
    <w:rsid w:val="0022177B"/>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2217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8922">
      <w:bodyDiv w:val="1"/>
      <w:marLeft w:val="0"/>
      <w:marRight w:val="0"/>
      <w:marTop w:val="0"/>
      <w:marBottom w:val="0"/>
      <w:divBdr>
        <w:top w:val="none" w:sz="0" w:space="0" w:color="auto"/>
        <w:left w:val="none" w:sz="0" w:space="0" w:color="auto"/>
        <w:bottom w:val="none" w:sz="0" w:space="0" w:color="auto"/>
        <w:right w:val="none" w:sz="0" w:space="0" w:color="auto"/>
      </w:divBdr>
    </w:div>
    <w:div w:id="438913350">
      <w:bodyDiv w:val="1"/>
      <w:marLeft w:val="0"/>
      <w:marRight w:val="0"/>
      <w:marTop w:val="0"/>
      <w:marBottom w:val="0"/>
      <w:divBdr>
        <w:top w:val="none" w:sz="0" w:space="0" w:color="auto"/>
        <w:left w:val="none" w:sz="0" w:space="0" w:color="auto"/>
        <w:bottom w:val="none" w:sz="0" w:space="0" w:color="auto"/>
        <w:right w:val="none" w:sz="0" w:space="0" w:color="auto"/>
      </w:divBdr>
    </w:div>
    <w:div w:id="1346981491">
      <w:bodyDiv w:val="1"/>
      <w:marLeft w:val="0"/>
      <w:marRight w:val="0"/>
      <w:marTop w:val="0"/>
      <w:marBottom w:val="0"/>
      <w:divBdr>
        <w:top w:val="none" w:sz="0" w:space="0" w:color="auto"/>
        <w:left w:val="none" w:sz="0" w:space="0" w:color="auto"/>
        <w:bottom w:val="none" w:sz="0" w:space="0" w:color="auto"/>
        <w:right w:val="none" w:sz="0" w:space="0" w:color="auto"/>
      </w:divBdr>
    </w:div>
    <w:div w:id="1857696060">
      <w:bodyDiv w:val="1"/>
      <w:marLeft w:val="0"/>
      <w:marRight w:val="0"/>
      <w:marTop w:val="0"/>
      <w:marBottom w:val="0"/>
      <w:divBdr>
        <w:top w:val="none" w:sz="0" w:space="0" w:color="auto"/>
        <w:left w:val="none" w:sz="0" w:space="0" w:color="auto"/>
        <w:bottom w:val="none" w:sz="0" w:space="0" w:color="auto"/>
        <w:right w:val="none" w:sz="0" w:space="0" w:color="auto"/>
      </w:divBdr>
    </w:div>
    <w:div w:id="190278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5F70D-EEFB-4AC5-88C6-4CFF678C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308</Words>
  <Characters>1756</Characters>
  <Application>Microsoft Office Word</Application>
  <DocSecurity>0</DocSecurity>
  <Lines>14</Lines>
  <Paragraphs>4</Paragraphs>
  <ScaleCrop>false</ScaleCrop>
  <Company>Microsoft</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zxc</dc:creator>
  <cp:lastModifiedBy>AutoBVT</cp:lastModifiedBy>
  <cp:revision>6</cp:revision>
  <dcterms:created xsi:type="dcterms:W3CDTF">2019-04-18T06:57:00Z</dcterms:created>
  <dcterms:modified xsi:type="dcterms:W3CDTF">2019-09-29T06:54:00Z</dcterms:modified>
</cp:coreProperties>
</file>