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651" w:rsidRPr="003D2651" w:rsidRDefault="003D2651" w:rsidP="003D2651">
      <w:pPr>
        <w:tabs>
          <w:tab w:val="center" w:pos="4153"/>
        </w:tabs>
        <w:ind w:leftChars="0" w:left="0"/>
        <w:rPr>
          <w:rFonts w:ascii="宋体" w:eastAsia="宋体" w:hAnsi="宋体" w:hint="eastAsia"/>
          <w:b/>
          <w:bCs w:val="0"/>
          <w:spacing w:val="0"/>
          <w:sz w:val="36"/>
          <w:szCs w:val="36"/>
        </w:rPr>
      </w:pPr>
      <w:r w:rsidRPr="003D2651">
        <w:rPr>
          <w:rFonts w:ascii="宋体" w:eastAsia="宋体" w:hAnsi="宋体" w:hint="eastAsia"/>
          <w:b/>
          <w:bCs w:val="0"/>
          <w:spacing w:val="0"/>
          <w:sz w:val="36"/>
          <w:szCs w:val="36"/>
        </w:rPr>
        <w:t>上海工商职业技术学院</w:t>
      </w:r>
    </w:p>
    <w:p w:rsidR="003D2651" w:rsidRPr="003D2651" w:rsidRDefault="003D2651" w:rsidP="003D2651">
      <w:pPr>
        <w:tabs>
          <w:tab w:val="left" w:pos="2235"/>
          <w:tab w:val="center" w:pos="4487"/>
        </w:tabs>
        <w:ind w:leftChars="0" w:left="1" w:rightChars="-139" w:right="-334"/>
        <w:rPr>
          <w:rFonts w:ascii="宋体" w:eastAsia="宋体" w:hAnsi="宋体" w:hint="eastAsia"/>
          <w:b/>
          <w:bCs w:val="0"/>
          <w:spacing w:val="0"/>
          <w:sz w:val="36"/>
          <w:szCs w:val="36"/>
        </w:rPr>
      </w:pPr>
      <w:r w:rsidRPr="003D2651">
        <w:rPr>
          <w:rFonts w:ascii="宋体" w:eastAsia="宋体" w:hAnsi="宋体" w:hint="eastAsia"/>
          <w:b/>
          <w:bCs w:val="0"/>
          <w:spacing w:val="0"/>
          <w:sz w:val="36"/>
          <w:szCs w:val="36"/>
        </w:rPr>
        <w:t>关于</w:t>
      </w:r>
      <w:r w:rsidRPr="003D2651">
        <w:rPr>
          <w:rFonts w:ascii="宋体" w:eastAsia="宋体" w:hAnsi="宋体" w:hint="eastAsia"/>
          <w:b/>
          <w:bCs w:val="0"/>
          <w:spacing w:val="0"/>
          <w:sz w:val="36"/>
          <w:szCs w:val="36"/>
        </w:rPr>
        <w:t>2018-2020年度零星维修工程</w:t>
      </w:r>
    </w:p>
    <w:p w:rsidR="003D2651" w:rsidRPr="003D2651" w:rsidRDefault="003D2651" w:rsidP="003D2651">
      <w:pPr>
        <w:tabs>
          <w:tab w:val="left" w:pos="2235"/>
          <w:tab w:val="center" w:pos="4487"/>
        </w:tabs>
        <w:ind w:leftChars="0" w:left="1" w:rightChars="-139" w:right="-334"/>
        <w:rPr>
          <w:rFonts w:ascii="宋体" w:eastAsia="宋体" w:hAnsi="宋体" w:hint="eastAsia"/>
          <w:b/>
          <w:bCs w:val="0"/>
          <w:spacing w:val="0"/>
          <w:sz w:val="36"/>
          <w:szCs w:val="36"/>
        </w:rPr>
      </w:pPr>
      <w:r w:rsidRPr="003D2651">
        <w:rPr>
          <w:rFonts w:ascii="宋体" w:eastAsia="宋体" w:hAnsi="宋体" w:hint="eastAsia"/>
          <w:b/>
          <w:bCs w:val="0"/>
          <w:spacing w:val="0"/>
          <w:sz w:val="36"/>
          <w:szCs w:val="36"/>
        </w:rPr>
        <w:t>招标公告</w:t>
      </w:r>
    </w:p>
    <w:p w:rsidR="003D2651" w:rsidRPr="003D2651" w:rsidRDefault="003D2651" w:rsidP="003D2651">
      <w:pPr>
        <w:pStyle w:val="a3"/>
        <w:ind w:leftChars="-33" w:left="-79" w:firstLine="3"/>
        <w:rPr>
          <w:rFonts w:ascii="宋体" w:eastAsia="宋体" w:hAnsi="宋体" w:cs="Times New Roman" w:hint="eastAsia"/>
          <w:spacing w:val="0"/>
          <w:sz w:val="30"/>
          <w:szCs w:val="30"/>
        </w:rPr>
      </w:pPr>
      <w:r w:rsidRPr="003D2651">
        <w:rPr>
          <w:rFonts w:ascii="宋体" w:eastAsia="宋体" w:hAnsi="宋体" w:cs="Times New Roman" w:hint="eastAsia"/>
          <w:spacing w:val="0"/>
          <w:sz w:val="30"/>
          <w:szCs w:val="30"/>
        </w:rPr>
        <w:t>招标编号：GS-2018-008</w:t>
      </w:r>
    </w:p>
    <w:p w:rsidR="003D2651" w:rsidRDefault="003D2651" w:rsidP="003D2651">
      <w:pPr>
        <w:pStyle w:val="2"/>
        <w:keepNext w:val="0"/>
        <w:keepLines w:val="0"/>
        <w:numPr>
          <w:ilvl w:val="1"/>
          <w:numId w:val="0"/>
        </w:numPr>
        <w:tabs>
          <w:tab w:val="left" w:pos="0"/>
        </w:tabs>
        <w:spacing w:before="0" w:after="0" w:line="360" w:lineRule="auto"/>
        <w:rPr>
          <w:rFonts w:ascii="宋体" w:eastAsia="宋体" w:hAnsi="宋体" w:hint="eastAsia"/>
          <w:spacing w:val="0"/>
          <w:sz w:val="28"/>
          <w:szCs w:val="28"/>
        </w:rPr>
      </w:pPr>
    </w:p>
    <w:p w:rsidR="003D2651" w:rsidRDefault="003D2651" w:rsidP="003D2651">
      <w:pPr>
        <w:pStyle w:val="2"/>
        <w:keepNext w:val="0"/>
        <w:keepLines w:val="0"/>
        <w:numPr>
          <w:ilvl w:val="1"/>
          <w:numId w:val="0"/>
        </w:numPr>
        <w:tabs>
          <w:tab w:val="left" w:pos="0"/>
        </w:tabs>
        <w:spacing w:before="0" w:after="0" w:line="360" w:lineRule="auto"/>
        <w:rPr>
          <w:rFonts w:ascii="宋体" w:eastAsia="宋体" w:hAnsi="宋体" w:hint="eastAsia"/>
          <w:spacing w:val="0"/>
          <w:sz w:val="28"/>
          <w:szCs w:val="28"/>
        </w:rPr>
      </w:pPr>
      <w:r>
        <w:rPr>
          <w:rFonts w:ascii="宋体" w:eastAsia="宋体" w:hAnsi="宋体" w:hint="eastAsia"/>
          <w:spacing w:val="0"/>
          <w:sz w:val="28"/>
          <w:szCs w:val="28"/>
        </w:rPr>
        <w:t>上海工商职业技术学院2018-2020年度零星维修工程</w:t>
      </w:r>
    </w:p>
    <w:p w:rsidR="003D2651" w:rsidRDefault="003D2651" w:rsidP="003D2651">
      <w:pPr>
        <w:pStyle w:val="2"/>
        <w:keepNext w:val="0"/>
        <w:keepLines w:val="0"/>
        <w:numPr>
          <w:ilvl w:val="1"/>
          <w:numId w:val="0"/>
        </w:numPr>
        <w:tabs>
          <w:tab w:val="left" w:pos="0"/>
        </w:tabs>
        <w:spacing w:before="0" w:after="0" w:line="360" w:lineRule="auto"/>
        <w:rPr>
          <w:rFonts w:ascii="宋体" w:eastAsia="宋体" w:hAnsi="宋体" w:hint="eastAsia"/>
          <w:spacing w:val="0"/>
          <w:sz w:val="28"/>
          <w:szCs w:val="28"/>
        </w:rPr>
      </w:pPr>
      <w:r>
        <w:rPr>
          <w:rFonts w:ascii="宋体" w:eastAsia="宋体" w:hAnsi="宋体" w:hint="eastAsia"/>
          <w:spacing w:val="0"/>
          <w:sz w:val="28"/>
          <w:szCs w:val="28"/>
        </w:rPr>
        <w:t>施工公开招标公告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520"/>
        <w:gridCol w:w="5143"/>
      </w:tblGrid>
      <w:tr w:rsidR="003D2651" w:rsidTr="00AA421B">
        <w:trPr>
          <w:trHeight w:val="452"/>
        </w:trPr>
        <w:tc>
          <w:tcPr>
            <w:tcW w:w="1008" w:type="dxa"/>
            <w:vAlign w:val="center"/>
          </w:tcPr>
          <w:p w:rsidR="003D2651" w:rsidRDefault="003D2651" w:rsidP="00AA421B">
            <w:pPr>
              <w:ind w:leftChars="0" w:left="0"/>
              <w:rPr>
                <w:rFonts w:ascii="宋体" w:eastAsia="宋体" w:hAnsi="宋体" w:hint="eastAsia"/>
                <w:bCs w:val="0"/>
                <w:sz w:val="21"/>
                <w:szCs w:val="21"/>
              </w:rPr>
            </w:pPr>
            <w:bookmarkStart w:id="0" w:name="_Toc90176653"/>
            <w:r>
              <w:rPr>
                <w:rFonts w:ascii="宋体" w:eastAsia="宋体" w:hAnsi="宋体" w:hint="eastAsia"/>
                <w:bCs w:val="0"/>
                <w:spacing w:val="0"/>
                <w:sz w:val="21"/>
                <w:szCs w:val="21"/>
              </w:rPr>
              <w:t>序号</w:t>
            </w:r>
            <w:bookmarkEnd w:id="0"/>
          </w:p>
        </w:tc>
        <w:tc>
          <w:tcPr>
            <w:tcW w:w="2520" w:type="dxa"/>
            <w:vAlign w:val="center"/>
          </w:tcPr>
          <w:p w:rsidR="003D2651" w:rsidRDefault="003D2651" w:rsidP="00AA421B">
            <w:pPr>
              <w:ind w:leftChars="0" w:left="0"/>
              <w:rPr>
                <w:rFonts w:ascii="宋体" w:eastAsia="宋体" w:hAnsi="宋体" w:hint="eastAsia"/>
                <w:bCs w:val="0"/>
                <w:sz w:val="21"/>
                <w:szCs w:val="21"/>
              </w:rPr>
            </w:pPr>
            <w:r>
              <w:rPr>
                <w:rFonts w:ascii="宋体" w:eastAsia="宋体" w:hAnsi="宋体" w:hint="eastAsia"/>
                <w:bCs w:val="0"/>
                <w:spacing w:val="0"/>
                <w:sz w:val="21"/>
                <w:szCs w:val="21"/>
              </w:rPr>
              <w:t>内  容</w:t>
            </w:r>
          </w:p>
        </w:tc>
        <w:tc>
          <w:tcPr>
            <w:tcW w:w="5143"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说明与要求</w:t>
            </w:r>
          </w:p>
        </w:tc>
      </w:tr>
      <w:tr w:rsidR="003D2651" w:rsidTr="00AA421B">
        <w:trPr>
          <w:trHeight w:val="472"/>
        </w:trPr>
        <w:tc>
          <w:tcPr>
            <w:tcW w:w="1008" w:type="dxa"/>
          </w:tcPr>
          <w:p w:rsidR="003D2651" w:rsidRDefault="003D2651" w:rsidP="00AA421B">
            <w:pPr>
              <w:ind w:leftChars="0" w:left="0"/>
              <w:rPr>
                <w:rFonts w:ascii="宋体" w:eastAsia="宋体" w:hAnsi="宋体" w:hint="eastAsia"/>
                <w:sz w:val="21"/>
                <w:szCs w:val="21"/>
              </w:rPr>
            </w:pPr>
            <w:r>
              <w:rPr>
                <w:rFonts w:ascii="宋体" w:eastAsia="宋体" w:hAnsi="宋体" w:hint="eastAsia"/>
                <w:sz w:val="21"/>
                <w:szCs w:val="21"/>
              </w:rPr>
              <w:t>1</w:t>
            </w:r>
          </w:p>
        </w:tc>
        <w:tc>
          <w:tcPr>
            <w:tcW w:w="2520"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招标人</w:t>
            </w:r>
          </w:p>
        </w:tc>
        <w:tc>
          <w:tcPr>
            <w:tcW w:w="5143" w:type="dxa"/>
            <w:vAlign w:val="center"/>
          </w:tcPr>
          <w:p w:rsidR="003D2651" w:rsidRDefault="003D2651" w:rsidP="00AA421B">
            <w:pPr>
              <w:ind w:leftChars="0" w:left="0"/>
              <w:jc w:val="both"/>
              <w:rPr>
                <w:rFonts w:ascii="宋体" w:eastAsia="宋体" w:hAnsi="宋体" w:hint="eastAsia"/>
                <w:bCs w:val="0"/>
                <w:spacing w:val="0"/>
                <w:sz w:val="21"/>
                <w:szCs w:val="21"/>
              </w:rPr>
            </w:pPr>
            <w:r>
              <w:rPr>
                <w:rFonts w:ascii="宋体" w:eastAsia="宋体" w:hAnsi="宋体" w:hint="eastAsia"/>
                <w:bCs w:val="0"/>
                <w:spacing w:val="0"/>
                <w:sz w:val="21"/>
                <w:szCs w:val="21"/>
              </w:rPr>
              <w:t>上海工商职业技术学院</w:t>
            </w:r>
          </w:p>
        </w:tc>
      </w:tr>
      <w:tr w:rsidR="003D2651" w:rsidTr="00AA421B">
        <w:trPr>
          <w:trHeight w:val="435"/>
        </w:trPr>
        <w:tc>
          <w:tcPr>
            <w:tcW w:w="1008" w:type="dxa"/>
          </w:tcPr>
          <w:p w:rsidR="003D2651" w:rsidRDefault="003D2651" w:rsidP="00AA421B">
            <w:pPr>
              <w:ind w:leftChars="0" w:left="0"/>
              <w:rPr>
                <w:rFonts w:ascii="宋体" w:eastAsia="宋体" w:hAnsi="宋体" w:hint="eastAsia"/>
                <w:sz w:val="21"/>
                <w:szCs w:val="21"/>
              </w:rPr>
            </w:pPr>
            <w:r>
              <w:rPr>
                <w:rFonts w:ascii="宋体" w:eastAsia="宋体" w:hAnsi="宋体" w:hint="eastAsia"/>
                <w:sz w:val="21"/>
                <w:szCs w:val="21"/>
              </w:rPr>
              <w:t>2</w:t>
            </w:r>
          </w:p>
        </w:tc>
        <w:tc>
          <w:tcPr>
            <w:tcW w:w="2520"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招标人地址</w:t>
            </w:r>
          </w:p>
        </w:tc>
        <w:tc>
          <w:tcPr>
            <w:tcW w:w="5143" w:type="dxa"/>
            <w:vAlign w:val="center"/>
          </w:tcPr>
          <w:p w:rsidR="003D2651" w:rsidRDefault="003D2651" w:rsidP="00AA421B">
            <w:pPr>
              <w:ind w:leftChars="0" w:left="0"/>
              <w:jc w:val="both"/>
              <w:rPr>
                <w:rFonts w:ascii="宋体" w:eastAsia="宋体" w:hAnsi="宋体" w:hint="eastAsia"/>
                <w:bCs w:val="0"/>
                <w:spacing w:val="0"/>
                <w:sz w:val="21"/>
                <w:szCs w:val="21"/>
              </w:rPr>
            </w:pPr>
            <w:r>
              <w:rPr>
                <w:rFonts w:ascii="宋体" w:eastAsia="宋体" w:hAnsi="宋体" w:hint="eastAsia"/>
                <w:bCs w:val="0"/>
                <w:spacing w:val="0"/>
                <w:sz w:val="21"/>
                <w:szCs w:val="21"/>
              </w:rPr>
              <w:t>上海市嘉定区外冈</w:t>
            </w:r>
            <w:proofErr w:type="gramStart"/>
            <w:r>
              <w:rPr>
                <w:rFonts w:ascii="宋体" w:eastAsia="宋体" w:hAnsi="宋体" w:hint="eastAsia"/>
                <w:bCs w:val="0"/>
                <w:spacing w:val="0"/>
                <w:sz w:val="21"/>
                <w:szCs w:val="21"/>
              </w:rPr>
              <w:t>镇冈峰公路</w:t>
            </w:r>
            <w:proofErr w:type="gramEnd"/>
            <w:r>
              <w:rPr>
                <w:rFonts w:ascii="宋体" w:eastAsia="宋体" w:hAnsi="宋体" w:hint="eastAsia"/>
                <w:bCs w:val="0"/>
                <w:spacing w:val="0"/>
                <w:sz w:val="21"/>
                <w:szCs w:val="21"/>
              </w:rPr>
              <w:t>68号</w:t>
            </w:r>
          </w:p>
        </w:tc>
      </w:tr>
      <w:tr w:rsidR="003D2651" w:rsidTr="00AA421B">
        <w:trPr>
          <w:trHeight w:val="460"/>
        </w:trPr>
        <w:tc>
          <w:tcPr>
            <w:tcW w:w="1008" w:type="dxa"/>
          </w:tcPr>
          <w:p w:rsidR="003D2651" w:rsidRDefault="003D2651" w:rsidP="00AA421B">
            <w:pPr>
              <w:ind w:leftChars="0" w:left="0"/>
              <w:rPr>
                <w:rFonts w:ascii="宋体" w:eastAsia="宋体" w:hAnsi="宋体" w:hint="eastAsia"/>
                <w:sz w:val="21"/>
                <w:szCs w:val="21"/>
              </w:rPr>
            </w:pPr>
            <w:r>
              <w:rPr>
                <w:rFonts w:ascii="宋体" w:eastAsia="宋体" w:hAnsi="宋体" w:hint="eastAsia"/>
                <w:sz w:val="21"/>
                <w:szCs w:val="21"/>
              </w:rPr>
              <w:t>3</w:t>
            </w:r>
          </w:p>
        </w:tc>
        <w:tc>
          <w:tcPr>
            <w:tcW w:w="2520"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建设地点</w:t>
            </w:r>
          </w:p>
        </w:tc>
        <w:tc>
          <w:tcPr>
            <w:tcW w:w="5143" w:type="dxa"/>
            <w:vAlign w:val="center"/>
          </w:tcPr>
          <w:p w:rsidR="003D2651" w:rsidRDefault="003D2651" w:rsidP="00AA421B">
            <w:pPr>
              <w:ind w:leftChars="0" w:left="0"/>
              <w:jc w:val="both"/>
              <w:rPr>
                <w:rFonts w:ascii="宋体" w:eastAsia="宋体" w:hAnsi="宋体" w:hint="eastAsia"/>
                <w:bCs w:val="0"/>
                <w:spacing w:val="0"/>
                <w:sz w:val="21"/>
                <w:szCs w:val="21"/>
              </w:rPr>
            </w:pPr>
            <w:r>
              <w:rPr>
                <w:rFonts w:ascii="宋体" w:eastAsia="宋体" w:hAnsi="宋体" w:hint="eastAsia"/>
                <w:bCs w:val="0"/>
                <w:spacing w:val="0"/>
                <w:sz w:val="21"/>
                <w:szCs w:val="21"/>
              </w:rPr>
              <w:t>上海市嘉定区外冈</w:t>
            </w:r>
            <w:proofErr w:type="gramStart"/>
            <w:r>
              <w:rPr>
                <w:rFonts w:ascii="宋体" w:eastAsia="宋体" w:hAnsi="宋体" w:hint="eastAsia"/>
                <w:bCs w:val="0"/>
                <w:spacing w:val="0"/>
                <w:sz w:val="21"/>
                <w:szCs w:val="21"/>
              </w:rPr>
              <w:t>镇冈峰路公</w:t>
            </w:r>
            <w:proofErr w:type="gramEnd"/>
            <w:r>
              <w:rPr>
                <w:rFonts w:ascii="宋体" w:eastAsia="宋体" w:hAnsi="宋体" w:hint="eastAsia"/>
                <w:bCs w:val="0"/>
                <w:spacing w:val="0"/>
                <w:sz w:val="21"/>
                <w:szCs w:val="21"/>
              </w:rPr>
              <w:t>68号、青浦区新凤北路565号</w:t>
            </w:r>
          </w:p>
        </w:tc>
      </w:tr>
      <w:tr w:rsidR="003D2651" w:rsidTr="00AA421B">
        <w:trPr>
          <w:trHeight w:val="466"/>
        </w:trPr>
        <w:tc>
          <w:tcPr>
            <w:tcW w:w="1008" w:type="dxa"/>
            <w:vAlign w:val="center"/>
          </w:tcPr>
          <w:p w:rsidR="003D2651" w:rsidRDefault="003D2651" w:rsidP="00AA421B">
            <w:pPr>
              <w:ind w:leftChars="0" w:left="0"/>
              <w:rPr>
                <w:rFonts w:ascii="宋体" w:eastAsia="宋体" w:hAnsi="宋体" w:hint="eastAsia"/>
                <w:sz w:val="21"/>
                <w:szCs w:val="21"/>
              </w:rPr>
            </w:pPr>
            <w:r>
              <w:rPr>
                <w:rFonts w:ascii="宋体" w:eastAsia="宋体" w:hAnsi="宋体" w:hint="eastAsia"/>
                <w:sz w:val="21"/>
                <w:szCs w:val="21"/>
              </w:rPr>
              <w:t>4</w:t>
            </w:r>
          </w:p>
        </w:tc>
        <w:tc>
          <w:tcPr>
            <w:tcW w:w="2520"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建设范围</w:t>
            </w:r>
          </w:p>
        </w:tc>
        <w:tc>
          <w:tcPr>
            <w:tcW w:w="5143" w:type="dxa"/>
            <w:vAlign w:val="center"/>
          </w:tcPr>
          <w:p w:rsidR="003D2651" w:rsidRDefault="003D2651" w:rsidP="00AA421B">
            <w:pPr>
              <w:ind w:leftChars="0" w:left="0"/>
              <w:jc w:val="both"/>
              <w:rPr>
                <w:rFonts w:ascii="宋体" w:eastAsia="宋体" w:hAnsi="宋体" w:hint="eastAsia"/>
                <w:bCs w:val="0"/>
                <w:spacing w:val="0"/>
                <w:sz w:val="21"/>
                <w:szCs w:val="21"/>
              </w:rPr>
            </w:pPr>
            <w:r>
              <w:rPr>
                <w:rFonts w:ascii="宋体" w:eastAsia="宋体" w:hAnsi="宋体" w:hint="eastAsia"/>
                <w:bCs w:val="0"/>
                <w:spacing w:val="0"/>
                <w:sz w:val="21"/>
                <w:szCs w:val="21"/>
              </w:rPr>
              <w:t>2018-2020年度校区内20万元及以下单体零星维修工程</w:t>
            </w:r>
          </w:p>
        </w:tc>
      </w:tr>
      <w:tr w:rsidR="003D2651" w:rsidTr="00AA421B">
        <w:trPr>
          <w:trHeight w:val="445"/>
        </w:trPr>
        <w:tc>
          <w:tcPr>
            <w:tcW w:w="1008"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5</w:t>
            </w:r>
          </w:p>
        </w:tc>
        <w:tc>
          <w:tcPr>
            <w:tcW w:w="2520"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资质要求</w:t>
            </w:r>
          </w:p>
        </w:tc>
        <w:tc>
          <w:tcPr>
            <w:tcW w:w="5143" w:type="dxa"/>
            <w:vAlign w:val="center"/>
          </w:tcPr>
          <w:p w:rsidR="003D2651" w:rsidRDefault="003D2651" w:rsidP="00AA421B">
            <w:pPr>
              <w:ind w:leftChars="0" w:left="0"/>
              <w:jc w:val="both"/>
              <w:rPr>
                <w:rFonts w:ascii="宋体" w:eastAsia="宋体" w:hAnsi="宋体" w:hint="eastAsia"/>
                <w:bCs w:val="0"/>
                <w:spacing w:val="0"/>
                <w:sz w:val="21"/>
                <w:szCs w:val="21"/>
              </w:rPr>
            </w:pPr>
            <w:r>
              <w:rPr>
                <w:rFonts w:ascii="宋体" w:eastAsia="宋体" w:hAnsi="宋体" w:hint="eastAsia"/>
                <w:bCs w:val="0"/>
                <w:spacing w:val="0"/>
                <w:sz w:val="21"/>
                <w:szCs w:val="21"/>
              </w:rPr>
              <w:t>具有建筑装饰工程资质二级及以上</w:t>
            </w:r>
          </w:p>
        </w:tc>
      </w:tr>
      <w:tr w:rsidR="003D2651" w:rsidTr="00AA421B">
        <w:trPr>
          <w:trHeight w:val="680"/>
        </w:trPr>
        <w:tc>
          <w:tcPr>
            <w:tcW w:w="1008"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6</w:t>
            </w:r>
          </w:p>
        </w:tc>
        <w:tc>
          <w:tcPr>
            <w:tcW w:w="2520"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公示</w:t>
            </w:r>
          </w:p>
        </w:tc>
        <w:tc>
          <w:tcPr>
            <w:tcW w:w="5143" w:type="dxa"/>
            <w:vAlign w:val="center"/>
          </w:tcPr>
          <w:p w:rsidR="003D2651" w:rsidRDefault="003D2651" w:rsidP="00A570F7">
            <w:pPr>
              <w:spacing w:line="360" w:lineRule="auto"/>
              <w:ind w:leftChars="0" w:left="0"/>
              <w:jc w:val="both"/>
              <w:rPr>
                <w:rFonts w:ascii="宋体" w:eastAsia="宋体" w:hAnsi="宋体" w:hint="eastAsia"/>
                <w:bCs w:val="0"/>
                <w:spacing w:val="0"/>
                <w:sz w:val="21"/>
                <w:szCs w:val="21"/>
              </w:rPr>
            </w:pPr>
            <w:smartTag w:uri="urn:schemas-microsoft-com:office:smarttags" w:element="chsdate">
              <w:smartTagPr>
                <w:attr w:name="Year" w:val="2018"/>
                <w:attr w:name="Month" w:val="3"/>
                <w:attr w:name="Day" w:val="21"/>
                <w:attr w:name="IsLunarDate" w:val="False"/>
                <w:attr w:name="IsROCDate" w:val="False"/>
              </w:smartTagPr>
              <w:r>
                <w:rPr>
                  <w:rFonts w:ascii="宋体" w:eastAsia="宋体" w:hAnsi="宋体" w:hint="eastAsia"/>
                  <w:bCs w:val="0"/>
                  <w:spacing w:val="0"/>
                  <w:sz w:val="21"/>
                  <w:szCs w:val="21"/>
                </w:rPr>
                <w:t>2018年3月21日</w:t>
              </w:r>
            </w:smartTag>
            <w:r>
              <w:rPr>
                <w:rFonts w:ascii="宋体" w:eastAsia="宋体" w:hAnsi="宋体" w:hint="eastAsia"/>
                <w:bCs w:val="0"/>
                <w:spacing w:val="0"/>
                <w:sz w:val="21"/>
                <w:szCs w:val="21"/>
              </w:rPr>
              <w:t>~3月2</w:t>
            </w:r>
            <w:r w:rsidR="00A570F7">
              <w:rPr>
                <w:rFonts w:ascii="宋体" w:eastAsia="宋体" w:hAnsi="宋体" w:hint="eastAsia"/>
                <w:bCs w:val="0"/>
                <w:spacing w:val="0"/>
                <w:sz w:val="21"/>
                <w:szCs w:val="21"/>
              </w:rPr>
              <w:t>9</w:t>
            </w:r>
            <w:r>
              <w:rPr>
                <w:rFonts w:ascii="宋体" w:eastAsia="宋体" w:hAnsi="宋体" w:hint="eastAsia"/>
                <w:bCs w:val="0"/>
                <w:spacing w:val="0"/>
                <w:sz w:val="21"/>
                <w:szCs w:val="21"/>
              </w:rPr>
              <w:t>日上海工商职业技术学院校园网</w:t>
            </w:r>
          </w:p>
        </w:tc>
      </w:tr>
      <w:tr w:rsidR="003D2651" w:rsidTr="00AA421B">
        <w:trPr>
          <w:trHeight w:val="680"/>
        </w:trPr>
        <w:tc>
          <w:tcPr>
            <w:tcW w:w="1008"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7</w:t>
            </w:r>
          </w:p>
        </w:tc>
        <w:tc>
          <w:tcPr>
            <w:tcW w:w="2520"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提交投标文件地址</w:t>
            </w:r>
          </w:p>
        </w:tc>
        <w:tc>
          <w:tcPr>
            <w:tcW w:w="5143" w:type="dxa"/>
            <w:vAlign w:val="center"/>
          </w:tcPr>
          <w:p w:rsidR="003D2651" w:rsidRDefault="003D2651" w:rsidP="00AA421B">
            <w:pPr>
              <w:spacing w:line="360" w:lineRule="auto"/>
              <w:ind w:leftChars="0" w:left="0"/>
              <w:jc w:val="both"/>
              <w:rPr>
                <w:rFonts w:ascii="宋体" w:eastAsia="宋体" w:hAnsi="宋体" w:hint="eastAsia"/>
                <w:bCs w:val="0"/>
                <w:spacing w:val="0"/>
                <w:sz w:val="21"/>
                <w:szCs w:val="21"/>
              </w:rPr>
            </w:pPr>
            <w:r>
              <w:rPr>
                <w:rFonts w:ascii="宋体" w:eastAsia="宋体" w:hAnsi="宋体" w:hint="eastAsia"/>
                <w:spacing w:val="0"/>
                <w:sz w:val="21"/>
                <w:szCs w:val="21"/>
              </w:rPr>
              <w:t>上海市嘉定区外冈</w:t>
            </w:r>
            <w:proofErr w:type="gramStart"/>
            <w:r>
              <w:rPr>
                <w:rFonts w:ascii="宋体" w:eastAsia="宋体" w:hAnsi="宋体" w:hint="eastAsia"/>
                <w:spacing w:val="0"/>
                <w:sz w:val="21"/>
                <w:szCs w:val="21"/>
              </w:rPr>
              <w:t>镇冈峰路公</w:t>
            </w:r>
            <w:proofErr w:type="gramEnd"/>
            <w:r>
              <w:rPr>
                <w:rFonts w:ascii="宋体" w:eastAsia="宋体" w:hAnsi="宋体" w:hint="eastAsia"/>
                <w:spacing w:val="0"/>
                <w:sz w:val="21"/>
                <w:szCs w:val="21"/>
              </w:rPr>
              <w:t>68号行政楼219室</w:t>
            </w:r>
          </w:p>
        </w:tc>
      </w:tr>
      <w:tr w:rsidR="003D2651" w:rsidTr="00AA421B">
        <w:trPr>
          <w:trHeight w:val="680"/>
        </w:trPr>
        <w:tc>
          <w:tcPr>
            <w:tcW w:w="1008"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8</w:t>
            </w:r>
          </w:p>
        </w:tc>
        <w:tc>
          <w:tcPr>
            <w:tcW w:w="2520"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提交投标文件截止时间</w:t>
            </w:r>
          </w:p>
        </w:tc>
        <w:tc>
          <w:tcPr>
            <w:tcW w:w="5143" w:type="dxa"/>
            <w:vAlign w:val="center"/>
          </w:tcPr>
          <w:p w:rsidR="003D2651" w:rsidRDefault="003D2651" w:rsidP="00AA421B">
            <w:pPr>
              <w:spacing w:line="240" w:lineRule="atLeast"/>
              <w:ind w:leftChars="0" w:left="0"/>
              <w:jc w:val="both"/>
              <w:rPr>
                <w:rFonts w:ascii="宋体" w:eastAsia="宋体" w:hAnsi="宋体" w:hint="eastAsia"/>
                <w:bCs w:val="0"/>
                <w:spacing w:val="0"/>
                <w:sz w:val="21"/>
                <w:szCs w:val="21"/>
              </w:rPr>
            </w:pPr>
            <w:r>
              <w:rPr>
                <w:rFonts w:ascii="宋体" w:eastAsia="宋体" w:hAnsi="宋体" w:hint="eastAsia"/>
                <w:bCs w:val="0"/>
                <w:spacing w:val="0"/>
                <w:sz w:val="21"/>
                <w:szCs w:val="21"/>
              </w:rPr>
              <w:t>时 间：</w:t>
            </w:r>
            <w:smartTag w:uri="urn:schemas-microsoft-com:office:smarttags" w:element="chsdate">
              <w:smartTagPr>
                <w:attr w:name="Year" w:val="2018"/>
                <w:attr w:name="Month" w:val="3"/>
                <w:attr w:name="Day" w:val="29"/>
                <w:attr w:name="IsLunarDate" w:val="False"/>
                <w:attr w:name="IsROCDate" w:val="False"/>
              </w:smartTagPr>
              <w:r>
                <w:rPr>
                  <w:rFonts w:ascii="宋体" w:eastAsia="宋体" w:hAnsi="宋体" w:hint="eastAsia"/>
                  <w:bCs w:val="0"/>
                  <w:spacing w:val="0"/>
                  <w:sz w:val="21"/>
                  <w:szCs w:val="21"/>
                </w:rPr>
                <w:t>2018</w:t>
              </w:r>
              <w:r>
                <w:rPr>
                  <w:rFonts w:ascii="宋体" w:eastAsia="宋体" w:hAnsi="宋体"/>
                  <w:bCs w:val="0"/>
                  <w:spacing w:val="0"/>
                  <w:sz w:val="21"/>
                  <w:szCs w:val="21"/>
                </w:rPr>
                <w:t>年</w:t>
              </w:r>
              <w:r>
                <w:rPr>
                  <w:rFonts w:ascii="宋体" w:eastAsia="宋体" w:hAnsi="宋体" w:hint="eastAsia"/>
                  <w:bCs w:val="0"/>
                  <w:spacing w:val="0"/>
                  <w:sz w:val="21"/>
                  <w:szCs w:val="21"/>
                </w:rPr>
                <w:t>3</w:t>
              </w:r>
              <w:r>
                <w:rPr>
                  <w:rFonts w:ascii="宋体" w:eastAsia="宋体" w:hAnsi="宋体"/>
                  <w:bCs w:val="0"/>
                  <w:spacing w:val="0"/>
                  <w:sz w:val="21"/>
                  <w:szCs w:val="21"/>
                </w:rPr>
                <w:t>月</w:t>
              </w:r>
              <w:r>
                <w:rPr>
                  <w:rFonts w:ascii="宋体" w:eastAsia="宋体" w:hAnsi="宋体" w:hint="eastAsia"/>
                  <w:bCs w:val="0"/>
                  <w:spacing w:val="0"/>
                  <w:sz w:val="21"/>
                  <w:szCs w:val="21"/>
                </w:rPr>
                <w:t>29日上午9时</w:t>
              </w:r>
            </w:smartTag>
          </w:p>
          <w:p w:rsidR="003D2651" w:rsidRDefault="003D2651" w:rsidP="00AA421B">
            <w:pPr>
              <w:ind w:leftChars="0" w:left="0"/>
              <w:jc w:val="both"/>
              <w:rPr>
                <w:rFonts w:ascii="宋体" w:eastAsia="宋体" w:hAnsi="宋体" w:hint="eastAsia"/>
                <w:bCs w:val="0"/>
                <w:spacing w:val="0"/>
                <w:sz w:val="21"/>
                <w:szCs w:val="21"/>
                <w:highlight w:val="yellow"/>
              </w:rPr>
            </w:pPr>
            <w:r>
              <w:rPr>
                <w:rFonts w:ascii="宋体" w:eastAsia="宋体" w:hAnsi="宋体" w:hint="eastAsia"/>
                <w:bCs w:val="0"/>
                <w:spacing w:val="0"/>
                <w:sz w:val="21"/>
                <w:szCs w:val="21"/>
              </w:rPr>
              <w:t>联系</w:t>
            </w:r>
            <w:r>
              <w:rPr>
                <w:rFonts w:ascii="宋体" w:eastAsia="宋体" w:hAnsi="宋体" w:hint="eastAsia"/>
                <w:spacing w:val="0"/>
                <w:sz w:val="21"/>
                <w:szCs w:val="21"/>
              </w:rPr>
              <w:t>人：</w:t>
            </w:r>
            <w:smartTag w:uri="urn:schemas-microsoft-com:office:smarttags" w:element="PersonName">
              <w:smartTagPr>
                <w:attr w:name="ProductID" w:val="朱"/>
              </w:smartTagPr>
              <w:r>
                <w:rPr>
                  <w:rFonts w:ascii="宋体" w:eastAsia="宋体" w:hAnsi="宋体" w:hint="eastAsia"/>
                  <w:spacing w:val="0"/>
                  <w:sz w:val="21"/>
                  <w:szCs w:val="21"/>
                </w:rPr>
                <w:t>朱</w:t>
              </w:r>
            </w:smartTag>
            <w:r>
              <w:rPr>
                <w:rFonts w:ascii="宋体" w:eastAsia="宋体" w:hAnsi="宋体" w:hint="eastAsia"/>
                <w:spacing w:val="0"/>
                <w:sz w:val="21"/>
                <w:szCs w:val="21"/>
              </w:rPr>
              <w:t>老师        电话：60675958-1034</w:t>
            </w:r>
          </w:p>
        </w:tc>
      </w:tr>
      <w:tr w:rsidR="003D2651" w:rsidTr="00AA421B">
        <w:trPr>
          <w:trHeight w:val="1091"/>
        </w:trPr>
        <w:tc>
          <w:tcPr>
            <w:tcW w:w="1008"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9</w:t>
            </w:r>
          </w:p>
        </w:tc>
        <w:tc>
          <w:tcPr>
            <w:tcW w:w="2520" w:type="dxa"/>
            <w:vAlign w:val="center"/>
          </w:tcPr>
          <w:p w:rsidR="003D2651" w:rsidRDefault="003D2651" w:rsidP="00AA421B">
            <w:pPr>
              <w:ind w:leftChars="0" w:left="0"/>
              <w:rPr>
                <w:rFonts w:ascii="宋体" w:eastAsia="宋体" w:hAnsi="宋体" w:hint="eastAsia"/>
                <w:bCs w:val="0"/>
                <w:spacing w:val="0"/>
                <w:sz w:val="21"/>
                <w:szCs w:val="21"/>
              </w:rPr>
            </w:pPr>
            <w:r>
              <w:rPr>
                <w:rFonts w:ascii="宋体" w:eastAsia="宋体" w:hAnsi="宋体" w:hint="eastAsia"/>
                <w:bCs w:val="0"/>
                <w:spacing w:val="0"/>
                <w:sz w:val="21"/>
                <w:szCs w:val="21"/>
              </w:rPr>
              <w:t>开标评标时间</w:t>
            </w:r>
          </w:p>
        </w:tc>
        <w:tc>
          <w:tcPr>
            <w:tcW w:w="5143" w:type="dxa"/>
            <w:vAlign w:val="center"/>
          </w:tcPr>
          <w:p w:rsidR="003D2651" w:rsidRDefault="003D2651" w:rsidP="00AA421B">
            <w:pPr>
              <w:ind w:leftChars="0" w:left="0"/>
              <w:jc w:val="both"/>
              <w:rPr>
                <w:rFonts w:ascii="宋体" w:eastAsia="宋体" w:hAnsi="宋体" w:hint="eastAsia"/>
                <w:bCs w:val="0"/>
                <w:spacing w:val="0"/>
                <w:sz w:val="21"/>
                <w:szCs w:val="21"/>
              </w:rPr>
            </w:pPr>
            <w:r>
              <w:rPr>
                <w:rFonts w:ascii="宋体" w:eastAsia="宋体" w:hAnsi="宋体" w:hint="eastAsia"/>
                <w:bCs w:val="0"/>
                <w:spacing w:val="0"/>
                <w:sz w:val="21"/>
                <w:szCs w:val="21"/>
              </w:rPr>
              <w:t>时 间：</w:t>
            </w:r>
            <w:smartTag w:uri="urn:schemas-microsoft-com:office:smarttags" w:element="chsdate">
              <w:smartTagPr>
                <w:attr w:name="Year" w:val="2018"/>
                <w:attr w:name="Month" w:val="3"/>
                <w:attr w:name="Day" w:val="29"/>
                <w:attr w:name="IsLunarDate" w:val="False"/>
                <w:attr w:name="IsROCDate" w:val="False"/>
              </w:smartTagPr>
              <w:r>
                <w:rPr>
                  <w:rFonts w:ascii="宋体" w:eastAsia="宋体" w:hAnsi="宋体" w:hint="eastAsia"/>
                  <w:bCs w:val="0"/>
                  <w:spacing w:val="0"/>
                  <w:sz w:val="21"/>
                  <w:szCs w:val="21"/>
                </w:rPr>
                <w:t>2018</w:t>
              </w:r>
              <w:r>
                <w:rPr>
                  <w:rFonts w:ascii="宋体" w:eastAsia="宋体" w:hAnsi="宋体"/>
                  <w:bCs w:val="0"/>
                  <w:spacing w:val="0"/>
                  <w:sz w:val="21"/>
                  <w:szCs w:val="21"/>
                </w:rPr>
                <w:t>年</w:t>
              </w:r>
              <w:r>
                <w:rPr>
                  <w:rFonts w:ascii="宋体" w:eastAsia="宋体" w:hAnsi="宋体" w:hint="eastAsia"/>
                  <w:bCs w:val="0"/>
                  <w:spacing w:val="0"/>
                  <w:sz w:val="21"/>
                  <w:szCs w:val="21"/>
                </w:rPr>
                <w:t>3</w:t>
              </w:r>
              <w:r>
                <w:rPr>
                  <w:rFonts w:ascii="宋体" w:eastAsia="宋体" w:hAnsi="宋体"/>
                  <w:bCs w:val="0"/>
                  <w:spacing w:val="0"/>
                  <w:sz w:val="21"/>
                  <w:szCs w:val="21"/>
                </w:rPr>
                <w:t>月</w:t>
              </w:r>
              <w:r>
                <w:rPr>
                  <w:rFonts w:ascii="宋体" w:eastAsia="宋体" w:hAnsi="宋体" w:hint="eastAsia"/>
                  <w:bCs w:val="0"/>
                  <w:spacing w:val="0"/>
                  <w:sz w:val="21"/>
                  <w:szCs w:val="21"/>
                </w:rPr>
                <w:t>29日上午</w:t>
              </w:r>
            </w:smartTag>
            <w:r>
              <w:rPr>
                <w:rFonts w:ascii="宋体" w:eastAsia="宋体" w:hAnsi="宋体" w:hint="eastAsia"/>
                <w:bCs w:val="0"/>
                <w:spacing w:val="0"/>
                <w:sz w:val="21"/>
                <w:szCs w:val="21"/>
              </w:rPr>
              <w:t>9：30时</w:t>
            </w:r>
          </w:p>
          <w:p w:rsidR="003D2651" w:rsidRDefault="003D2651" w:rsidP="00AA421B">
            <w:pPr>
              <w:ind w:leftChars="0" w:left="0"/>
              <w:jc w:val="both"/>
              <w:rPr>
                <w:rFonts w:ascii="宋体" w:eastAsia="宋体" w:hAnsi="宋体" w:hint="eastAsia"/>
                <w:bCs w:val="0"/>
                <w:spacing w:val="0"/>
                <w:sz w:val="21"/>
                <w:szCs w:val="21"/>
              </w:rPr>
            </w:pPr>
            <w:r>
              <w:rPr>
                <w:rFonts w:ascii="宋体" w:eastAsia="宋体" w:hAnsi="宋体" w:hint="eastAsia"/>
                <w:bCs w:val="0"/>
                <w:spacing w:val="0"/>
                <w:sz w:val="21"/>
                <w:szCs w:val="21"/>
              </w:rPr>
              <w:t>联系人：</w:t>
            </w:r>
            <w:smartTag w:uri="urn:schemas-microsoft-com:office:smarttags" w:element="PersonName">
              <w:smartTagPr>
                <w:attr w:name="ProductID" w:val="朱"/>
              </w:smartTagPr>
              <w:r>
                <w:rPr>
                  <w:rFonts w:ascii="宋体" w:eastAsia="宋体" w:hAnsi="宋体" w:hint="eastAsia"/>
                  <w:spacing w:val="0"/>
                  <w:sz w:val="21"/>
                  <w:szCs w:val="21"/>
                </w:rPr>
                <w:t>朱</w:t>
              </w:r>
            </w:smartTag>
            <w:r>
              <w:rPr>
                <w:rFonts w:ascii="宋体" w:eastAsia="宋体" w:hAnsi="宋体" w:hint="eastAsia"/>
                <w:spacing w:val="0"/>
                <w:sz w:val="21"/>
                <w:szCs w:val="21"/>
              </w:rPr>
              <w:t>老师</w:t>
            </w:r>
            <w:r>
              <w:rPr>
                <w:rFonts w:ascii="宋体" w:eastAsia="宋体" w:hAnsi="宋体" w:hint="eastAsia"/>
                <w:bCs w:val="0"/>
                <w:spacing w:val="0"/>
                <w:sz w:val="21"/>
                <w:szCs w:val="21"/>
              </w:rPr>
              <w:t xml:space="preserve">     </w:t>
            </w:r>
            <w:r>
              <w:rPr>
                <w:rFonts w:ascii="宋体" w:eastAsia="宋体" w:hAnsi="宋体" w:hint="eastAsia"/>
                <w:spacing w:val="0"/>
                <w:sz w:val="21"/>
                <w:szCs w:val="21"/>
              </w:rPr>
              <w:t>电话：60675958-1034</w:t>
            </w:r>
          </w:p>
          <w:p w:rsidR="003D2651" w:rsidRDefault="003D2651" w:rsidP="00AA421B">
            <w:pPr>
              <w:ind w:leftChars="0" w:left="0"/>
              <w:jc w:val="both"/>
              <w:rPr>
                <w:rFonts w:ascii="宋体" w:eastAsia="宋体" w:hAnsi="宋体" w:hint="eastAsia"/>
                <w:bCs w:val="0"/>
                <w:spacing w:val="0"/>
                <w:sz w:val="21"/>
                <w:szCs w:val="21"/>
              </w:rPr>
            </w:pPr>
            <w:r>
              <w:rPr>
                <w:rFonts w:ascii="宋体" w:eastAsia="宋体" w:hAnsi="宋体" w:hint="eastAsia"/>
                <w:bCs w:val="0"/>
                <w:spacing w:val="0"/>
                <w:sz w:val="21"/>
                <w:szCs w:val="21"/>
              </w:rPr>
              <w:t>地 点：</w:t>
            </w:r>
            <w:r>
              <w:rPr>
                <w:rFonts w:ascii="宋体" w:eastAsia="宋体" w:hAnsi="宋体" w:hint="eastAsia"/>
                <w:spacing w:val="0"/>
                <w:sz w:val="21"/>
                <w:szCs w:val="21"/>
              </w:rPr>
              <w:t>上海市嘉定区外冈</w:t>
            </w:r>
            <w:proofErr w:type="gramStart"/>
            <w:r>
              <w:rPr>
                <w:rFonts w:ascii="宋体" w:eastAsia="宋体" w:hAnsi="宋体" w:hint="eastAsia"/>
                <w:spacing w:val="0"/>
                <w:sz w:val="21"/>
                <w:szCs w:val="21"/>
              </w:rPr>
              <w:t>镇冈峰路公</w:t>
            </w:r>
            <w:proofErr w:type="gramEnd"/>
            <w:r>
              <w:rPr>
                <w:rFonts w:ascii="宋体" w:eastAsia="宋体" w:hAnsi="宋体" w:hint="eastAsia"/>
                <w:spacing w:val="0"/>
                <w:sz w:val="21"/>
                <w:szCs w:val="21"/>
              </w:rPr>
              <w:t>68号行政楼219室</w:t>
            </w:r>
          </w:p>
        </w:tc>
      </w:tr>
    </w:tbl>
    <w:p w:rsidR="003D2651" w:rsidRDefault="003D2651" w:rsidP="003D2651">
      <w:pPr>
        <w:ind w:left="480"/>
        <w:jc w:val="both"/>
        <w:rPr>
          <w:rFonts w:ascii="新宋体" w:eastAsia="新宋体" w:hAnsi="新宋体"/>
          <w:spacing w:val="0"/>
          <w:sz w:val="24"/>
          <w:szCs w:val="24"/>
        </w:rPr>
      </w:pPr>
      <w:r>
        <w:rPr>
          <w:rFonts w:ascii="新宋体" w:eastAsia="新宋体" w:hAnsi="新宋体"/>
          <w:spacing w:val="0"/>
          <w:sz w:val="21"/>
          <w:szCs w:val="21"/>
        </w:rPr>
        <w:t>*</w:t>
      </w:r>
      <w:r>
        <w:rPr>
          <w:rFonts w:ascii="新宋体" w:eastAsia="新宋体" w:hAnsi="新宋体" w:hint="eastAsia"/>
          <w:spacing w:val="0"/>
          <w:sz w:val="21"/>
          <w:szCs w:val="21"/>
        </w:rPr>
        <w:t>说明：以上时间安排若有调整，以书面通知为准。</w:t>
      </w:r>
    </w:p>
    <w:p w:rsidR="00A570F7" w:rsidRDefault="00A570F7" w:rsidP="00A570F7">
      <w:pPr>
        <w:pStyle w:val="2"/>
        <w:keepNext w:val="0"/>
        <w:keepLines w:val="0"/>
        <w:numPr>
          <w:ilvl w:val="1"/>
          <w:numId w:val="0"/>
        </w:numPr>
        <w:tabs>
          <w:tab w:val="left" w:pos="0"/>
        </w:tabs>
        <w:spacing w:before="0" w:after="0" w:line="360" w:lineRule="auto"/>
        <w:ind w:firstLineChars="100" w:firstLine="241"/>
        <w:jc w:val="both"/>
        <w:rPr>
          <w:rFonts w:ascii="新宋体" w:eastAsia="新宋体" w:hAnsi="新宋体" w:hint="eastAsia"/>
          <w:spacing w:val="0"/>
          <w:sz w:val="24"/>
          <w:szCs w:val="24"/>
        </w:rPr>
      </w:pPr>
    </w:p>
    <w:p w:rsidR="00A570F7" w:rsidRDefault="00A570F7" w:rsidP="00A570F7">
      <w:pPr>
        <w:pStyle w:val="2"/>
        <w:keepNext w:val="0"/>
        <w:keepLines w:val="0"/>
        <w:numPr>
          <w:ilvl w:val="1"/>
          <w:numId w:val="0"/>
        </w:numPr>
        <w:tabs>
          <w:tab w:val="left" w:pos="0"/>
        </w:tabs>
        <w:spacing w:before="0" w:after="0" w:line="360" w:lineRule="auto"/>
        <w:jc w:val="both"/>
        <w:rPr>
          <w:rFonts w:ascii="新宋体" w:eastAsia="新宋体" w:hAnsi="新宋体" w:hint="eastAsia"/>
          <w:spacing w:val="0"/>
          <w:sz w:val="24"/>
          <w:szCs w:val="24"/>
        </w:rPr>
      </w:pPr>
    </w:p>
    <w:p w:rsidR="00A570F7" w:rsidRPr="00A570F7" w:rsidRDefault="00A570F7" w:rsidP="00A570F7">
      <w:pPr>
        <w:spacing w:line="360" w:lineRule="auto"/>
        <w:ind w:left="480" w:firstLineChars="150" w:firstLine="300"/>
        <w:jc w:val="right"/>
        <w:rPr>
          <w:rFonts w:ascii="宋体" w:hAnsi="宋体" w:hint="eastAsia"/>
          <w:sz w:val="24"/>
          <w:szCs w:val="24"/>
        </w:rPr>
      </w:pPr>
      <w:r w:rsidRPr="00A570F7">
        <w:rPr>
          <w:rFonts w:ascii="宋体" w:hAnsi="宋体" w:hint="eastAsia"/>
          <w:sz w:val="24"/>
          <w:szCs w:val="24"/>
        </w:rPr>
        <w:t xml:space="preserve"> </w:t>
      </w:r>
      <w:r w:rsidRPr="00A570F7">
        <w:rPr>
          <w:rFonts w:ascii="宋体" w:hAnsi="宋体" w:hint="eastAsia"/>
          <w:sz w:val="24"/>
          <w:szCs w:val="24"/>
        </w:rPr>
        <w:t>上海工商职业技术学院</w:t>
      </w:r>
    </w:p>
    <w:p w:rsidR="00A570F7" w:rsidRPr="00A570F7" w:rsidRDefault="00A570F7" w:rsidP="00A570F7">
      <w:pPr>
        <w:spacing w:line="360" w:lineRule="auto"/>
        <w:ind w:left="480" w:firstLineChars="150" w:firstLine="300"/>
        <w:jc w:val="right"/>
        <w:rPr>
          <w:rFonts w:ascii="宋体" w:hAnsi="宋体" w:hint="eastAsia"/>
          <w:sz w:val="24"/>
          <w:szCs w:val="24"/>
        </w:rPr>
      </w:pPr>
      <w:r w:rsidRPr="00A570F7">
        <w:rPr>
          <w:rFonts w:ascii="宋体" w:hAnsi="宋体" w:hint="eastAsia"/>
          <w:sz w:val="24"/>
          <w:szCs w:val="24"/>
        </w:rPr>
        <w:t xml:space="preserve">           </w:t>
      </w:r>
      <w:r w:rsidRPr="00A570F7">
        <w:rPr>
          <w:rFonts w:ascii="宋体" w:hAnsi="宋体" w:hint="eastAsia"/>
          <w:sz w:val="24"/>
          <w:szCs w:val="24"/>
        </w:rPr>
        <w:t xml:space="preserve">                           </w:t>
      </w:r>
      <w:smartTag w:uri="urn:schemas-microsoft-com:office:smarttags" w:element="chsdate">
        <w:smartTagPr>
          <w:attr w:name="Year" w:val="2018"/>
          <w:attr w:name="Month" w:val="3"/>
          <w:attr w:name="Day" w:val="21"/>
          <w:attr w:name="IsLunarDate" w:val="False"/>
          <w:attr w:name="IsROCDate" w:val="False"/>
        </w:smartTagPr>
        <w:r w:rsidRPr="00A570F7">
          <w:rPr>
            <w:rFonts w:ascii="宋体" w:hAnsi="宋体" w:hint="eastAsia"/>
            <w:sz w:val="24"/>
            <w:szCs w:val="24"/>
          </w:rPr>
          <w:t>2018</w:t>
        </w:r>
        <w:r w:rsidRPr="00A570F7">
          <w:rPr>
            <w:rFonts w:ascii="宋体" w:hAnsi="宋体" w:hint="eastAsia"/>
            <w:sz w:val="24"/>
            <w:szCs w:val="24"/>
          </w:rPr>
          <w:t>年</w:t>
        </w:r>
        <w:r w:rsidRPr="00A570F7">
          <w:rPr>
            <w:rFonts w:ascii="宋体" w:hAnsi="宋体" w:hint="eastAsia"/>
            <w:sz w:val="24"/>
            <w:szCs w:val="24"/>
          </w:rPr>
          <w:t>3</w:t>
        </w:r>
        <w:r w:rsidRPr="00A570F7">
          <w:rPr>
            <w:rFonts w:ascii="宋体" w:hAnsi="宋体" w:hint="eastAsia"/>
            <w:sz w:val="24"/>
            <w:szCs w:val="24"/>
          </w:rPr>
          <w:t>月</w:t>
        </w:r>
        <w:r w:rsidRPr="00A570F7">
          <w:rPr>
            <w:rFonts w:ascii="宋体" w:hAnsi="宋体" w:hint="eastAsia"/>
            <w:sz w:val="24"/>
            <w:szCs w:val="24"/>
          </w:rPr>
          <w:t>21</w:t>
        </w:r>
        <w:r w:rsidRPr="00A570F7">
          <w:rPr>
            <w:rFonts w:ascii="宋体" w:hAnsi="宋体" w:hint="eastAsia"/>
            <w:sz w:val="24"/>
            <w:szCs w:val="24"/>
          </w:rPr>
          <w:t>日</w:t>
        </w:r>
      </w:smartTag>
    </w:p>
    <w:p w:rsidR="003D2651" w:rsidRDefault="003D2651" w:rsidP="00A570F7">
      <w:pPr>
        <w:pStyle w:val="2"/>
        <w:keepNext w:val="0"/>
        <w:keepLines w:val="0"/>
        <w:numPr>
          <w:ilvl w:val="1"/>
          <w:numId w:val="0"/>
        </w:numPr>
        <w:tabs>
          <w:tab w:val="left" w:pos="0"/>
        </w:tabs>
        <w:spacing w:before="0" w:after="0" w:line="360" w:lineRule="auto"/>
        <w:ind w:firstLineChars="100" w:firstLine="241"/>
        <w:jc w:val="both"/>
        <w:rPr>
          <w:rFonts w:hint="eastAsia"/>
          <w:b w:val="0"/>
        </w:rPr>
      </w:pPr>
      <w:bookmarkStart w:id="1" w:name="_GoBack"/>
      <w:bookmarkEnd w:id="1"/>
      <w:r>
        <w:rPr>
          <w:rFonts w:ascii="新宋体" w:eastAsia="新宋体" w:hAnsi="新宋体"/>
          <w:spacing w:val="0"/>
          <w:sz w:val="24"/>
          <w:szCs w:val="24"/>
        </w:rPr>
        <w:br w:type="page"/>
      </w:r>
      <w:r>
        <w:rPr>
          <w:rFonts w:ascii="宋体" w:eastAsia="宋体" w:hAnsi="宋体" w:hint="eastAsia"/>
          <w:spacing w:val="0"/>
          <w:sz w:val="28"/>
          <w:szCs w:val="28"/>
        </w:rPr>
        <w:lastRenderedPageBreak/>
        <w:t>一、总则</w:t>
      </w:r>
    </w:p>
    <w:p w:rsidR="003D2651" w:rsidRDefault="003D2651" w:rsidP="003D2651">
      <w:pPr>
        <w:spacing w:line="360" w:lineRule="auto"/>
        <w:ind w:leftChars="0" w:left="0"/>
        <w:jc w:val="both"/>
        <w:rPr>
          <w:rFonts w:ascii="宋体" w:eastAsia="宋体" w:hAnsi="宋体" w:hint="eastAsia"/>
          <w:spacing w:val="0"/>
          <w:sz w:val="24"/>
        </w:rPr>
      </w:pPr>
      <w:r>
        <w:rPr>
          <w:rFonts w:ascii="宋体" w:eastAsia="宋体" w:hAnsi="宋体" w:hint="eastAsia"/>
          <w:spacing w:val="0"/>
          <w:sz w:val="24"/>
        </w:rPr>
        <w:t>1 本次招标活动，各投标人在投标全过程中所发生的所有费用由投标人自行承担。</w:t>
      </w:r>
    </w:p>
    <w:p w:rsidR="003D2651" w:rsidRDefault="003D2651" w:rsidP="003D2651">
      <w:pPr>
        <w:spacing w:line="360" w:lineRule="auto"/>
        <w:ind w:leftChars="0" w:left="0"/>
        <w:jc w:val="both"/>
        <w:rPr>
          <w:rFonts w:ascii="宋体" w:eastAsia="宋体" w:hAnsi="宋体" w:hint="eastAsia"/>
          <w:spacing w:val="0"/>
          <w:sz w:val="24"/>
        </w:rPr>
      </w:pPr>
      <w:r>
        <w:rPr>
          <w:rFonts w:ascii="宋体" w:eastAsia="宋体" w:hAnsi="宋体" w:hint="eastAsia"/>
          <w:spacing w:val="0"/>
          <w:sz w:val="24"/>
        </w:rPr>
        <w:t>2 工程名称：上海工商职业技术学院2018-2020年度20万元及以下单体零星维修工程。</w:t>
      </w:r>
    </w:p>
    <w:p w:rsidR="003D2651" w:rsidRDefault="003D2651" w:rsidP="003D2651">
      <w:pPr>
        <w:spacing w:line="360" w:lineRule="auto"/>
        <w:ind w:leftChars="0" w:left="0"/>
        <w:jc w:val="both"/>
        <w:rPr>
          <w:rFonts w:ascii="宋体" w:eastAsia="宋体" w:hAnsi="宋体" w:hint="eastAsia"/>
          <w:spacing w:val="0"/>
          <w:sz w:val="24"/>
        </w:rPr>
      </w:pPr>
      <w:r>
        <w:rPr>
          <w:rFonts w:ascii="宋体" w:eastAsia="宋体" w:hAnsi="宋体" w:hint="eastAsia"/>
          <w:spacing w:val="0"/>
          <w:sz w:val="24"/>
        </w:rPr>
        <w:t>3 工程招标人：上海工商职业技术学院。</w:t>
      </w:r>
    </w:p>
    <w:p w:rsidR="003D2651" w:rsidRDefault="003D2651" w:rsidP="003D2651">
      <w:pPr>
        <w:spacing w:line="360" w:lineRule="auto"/>
        <w:ind w:leftChars="0" w:left="0"/>
        <w:jc w:val="both"/>
        <w:rPr>
          <w:rFonts w:ascii="宋体" w:eastAsia="宋体" w:hAnsi="宋体" w:hint="eastAsia"/>
          <w:spacing w:val="0"/>
          <w:sz w:val="24"/>
        </w:rPr>
      </w:pPr>
      <w:r>
        <w:rPr>
          <w:rFonts w:ascii="宋体" w:eastAsia="宋体" w:hAnsi="宋体" w:hint="eastAsia"/>
          <w:spacing w:val="0"/>
          <w:sz w:val="24"/>
        </w:rPr>
        <w:t>4 资金来源：自筹</w:t>
      </w:r>
    </w:p>
    <w:p w:rsidR="003D2651" w:rsidRDefault="003D2651" w:rsidP="003D2651">
      <w:pPr>
        <w:spacing w:line="360" w:lineRule="auto"/>
        <w:ind w:leftChars="0" w:left="0"/>
        <w:jc w:val="both"/>
        <w:rPr>
          <w:rFonts w:ascii="宋体" w:eastAsia="宋体" w:hAnsi="宋体" w:hint="eastAsia"/>
          <w:spacing w:val="0"/>
          <w:sz w:val="24"/>
        </w:rPr>
      </w:pPr>
      <w:r>
        <w:rPr>
          <w:rFonts w:ascii="宋体" w:eastAsia="宋体" w:hAnsi="宋体" w:hint="eastAsia"/>
          <w:spacing w:val="0"/>
          <w:sz w:val="24"/>
        </w:rPr>
        <w:t>5 本次招标范围：以甲方确认的维修方案、施工图纸为准，包括拆除、垃圾外运、修缮等零星维修项目。</w:t>
      </w:r>
    </w:p>
    <w:p w:rsidR="003D2651" w:rsidRDefault="003D2651" w:rsidP="003D2651">
      <w:pPr>
        <w:spacing w:line="360" w:lineRule="auto"/>
        <w:ind w:leftChars="0" w:left="0"/>
        <w:jc w:val="both"/>
        <w:rPr>
          <w:rFonts w:ascii="宋体" w:eastAsia="宋体" w:hAnsi="宋体" w:hint="eastAsia"/>
          <w:spacing w:val="0"/>
          <w:sz w:val="24"/>
        </w:rPr>
      </w:pPr>
      <w:r>
        <w:rPr>
          <w:rFonts w:ascii="宋体" w:eastAsia="宋体" w:hAnsi="宋体" w:hint="eastAsia"/>
          <w:spacing w:val="0"/>
          <w:sz w:val="24"/>
        </w:rPr>
        <w:t xml:space="preserve">6 中标单位应充分考虑到与上海工商职业技术学院校区内其他施工单位的配合、协调，服从发包人的统一管理，若投标单位认为需要计取有关配合费的，可在措施项目中自行报价。 </w:t>
      </w:r>
    </w:p>
    <w:p w:rsidR="003D2651" w:rsidRDefault="003D2651" w:rsidP="003D2651">
      <w:pPr>
        <w:spacing w:line="360" w:lineRule="auto"/>
        <w:ind w:leftChars="0" w:left="0"/>
        <w:jc w:val="both"/>
        <w:rPr>
          <w:rFonts w:ascii="宋体" w:eastAsia="宋体" w:hAnsi="宋体" w:hint="eastAsia"/>
          <w:color w:val="FF0000"/>
          <w:spacing w:val="0"/>
          <w:sz w:val="24"/>
        </w:rPr>
      </w:pPr>
      <w:r>
        <w:rPr>
          <w:rFonts w:ascii="宋体" w:eastAsia="宋体" w:hAnsi="宋体" w:hint="eastAsia"/>
          <w:spacing w:val="0"/>
          <w:sz w:val="24"/>
        </w:rPr>
        <w:t xml:space="preserve">   </w:t>
      </w:r>
      <w:r>
        <w:rPr>
          <w:rFonts w:ascii="宋体" w:eastAsia="宋体" w:hAnsi="宋体" w:hint="eastAsia"/>
          <w:color w:val="FF0000"/>
          <w:spacing w:val="0"/>
          <w:sz w:val="24"/>
        </w:rPr>
        <w:t xml:space="preserve"> </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spacing w:val="0"/>
          <w:sz w:val="28"/>
          <w:szCs w:val="28"/>
        </w:rPr>
      </w:pPr>
      <w:r>
        <w:rPr>
          <w:rFonts w:ascii="宋体" w:eastAsia="宋体" w:hAnsi="宋体" w:hint="eastAsia"/>
          <w:spacing w:val="0"/>
          <w:sz w:val="28"/>
          <w:szCs w:val="28"/>
        </w:rPr>
        <w:t>二、投标报价的说明</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b w:val="0"/>
          <w:spacing w:val="0"/>
          <w:sz w:val="24"/>
          <w:szCs w:val="52"/>
        </w:rPr>
      </w:pPr>
      <w:r>
        <w:rPr>
          <w:rFonts w:ascii="宋体" w:eastAsia="宋体" w:hAnsi="宋体" w:hint="eastAsia"/>
          <w:b w:val="0"/>
          <w:spacing w:val="0"/>
          <w:sz w:val="24"/>
          <w:szCs w:val="52"/>
        </w:rPr>
        <w:t>1 根据维修工程承包范围、内容及工程签证单。按《上海市2000房屋修缮工程预算定额》以及上海市建筑建材市场管理总站下发的沪建市管【2014】125号文规定的计算规则和费率标准进行报价,税率取费依据沪建市管[2016]42号文执行；</w:t>
      </w:r>
      <w:r>
        <w:rPr>
          <w:rFonts w:ascii="宋体" w:eastAsia="宋体" w:hAnsi="宋体" w:hint="eastAsia"/>
          <w:spacing w:val="0"/>
          <w:sz w:val="24"/>
          <w:szCs w:val="52"/>
        </w:rPr>
        <w:t>社保费核付办法执行沪建</w:t>
      </w:r>
      <w:proofErr w:type="gramStart"/>
      <w:r>
        <w:rPr>
          <w:rFonts w:ascii="宋体" w:eastAsia="宋体" w:hAnsi="宋体" w:hint="eastAsia"/>
          <w:spacing w:val="0"/>
          <w:sz w:val="24"/>
          <w:szCs w:val="52"/>
        </w:rPr>
        <w:t>建</w:t>
      </w:r>
      <w:proofErr w:type="gramEnd"/>
      <w:r>
        <w:rPr>
          <w:rFonts w:ascii="宋体" w:eastAsia="宋体" w:hAnsi="宋体" w:hint="eastAsia"/>
          <w:spacing w:val="0"/>
          <w:sz w:val="24"/>
          <w:szCs w:val="52"/>
        </w:rPr>
        <w:t>管〔2017〕899号文之规定。</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b w:val="0"/>
          <w:spacing w:val="0"/>
          <w:sz w:val="24"/>
          <w:szCs w:val="52"/>
        </w:rPr>
      </w:pPr>
      <w:r>
        <w:rPr>
          <w:rFonts w:ascii="宋体" w:eastAsia="宋体" w:hAnsi="宋体" w:hint="eastAsia"/>
          <w:b w:val="0"/>
          <w:spacing w:val="0"/>
          <w:sz w:val="24"/>
          <w:szCs w:val="52"/>
        </w:rPr>
        <w:t>a．人工单价，按上下限范围取___值。</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b w:val="0"/>
          <w:spacing w:val="0"/>
          <w:sz w:val="24"/>
          <w:szCs w:val="52"/>
        </w:rPr>
      </w:pPr>
      <w:r>
        <w:rPr>
          <w:rFonts w:ascii="宋体" w:eastAsia="宋体" w:hAnsi="宋体" w:hint="eastAsia"/>
          <w:b w:val="0"/>
          <w:spacing w:val="0"/>
          <w:sz w:val="24"/>
          <w:szCs w:val="52"/>
        </w:rPr>
        <w:t>b. 主要材料（水泥、钢材、商品砼）按90%~110%取___值。</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b w:val="0"/>
          <w:spacing w:val="0"/>
          <w:sz w:val="24"/>
          <w:szCs w:val="52"/>
        </w:rPr>
      </w:pPr>
      <w:r>
        <w:rPr>
          <w:rFonts w:ascii="宋体" w:eastAsia="宋体" w:hAnsi="宋体" w:hint="eastAsia"/>
          <w:b w:val="0"/>
          <w:spacing w:val="0"/>
          <w:sz w:val="24"/>
          <w:szCs w:val="52"/>
        </w:rPr>
        <w:t>c．企业管理费和利润费，按人工费___计取。</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b w:val="0"/>
          <w:spacing w:val="0"/>
          <w:sz w:val="24"/>
          <w:szCs w:val="52"/>
        </w:rPr>
      </w:pPr>
      <w:r>
        <w:rPr>
          <w:rFonts w:ascii="宋体" w:eastAsia="宋体" w:hAnsi="宋体" w:hint="eastAsia"/>
          <w:b w:val="0"/>
          <w:spacing w:val="0"/>
          <w:sz w:val="24"/>
          <w:szCs w:val="52"/>
        </w:rPr>
        <w:t>d．．施工措施费率，按直接费___计取。</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b w:val="0"/>
          <w:spacing w:val="0"/>
          <w:sz w:val="24"/>
          <w:szCs w:val="52"/>
        </w:rPr>
      </w:pPr>
      <w:r>
        <w:rPr>
          <w:rFonts w:ascii="宋体" w:eastAsia="宋体" w:hAnsi="宋体" w:hint="eastAsia"/>
          <w:b w:val="0"/>
          <w:spacing w:val="0"/>
          <w:sz w:val="24"/>
          <w:szCs w:val="52"/>
        </w:rPr>
        <w:t>e．垃圾外运费，按___计取。包干不调整。</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spacing w:val="0"/>
          <w:sz w:val="24"/>
          <w:szCs w:val="52"/>
        </w:rPr>
      </w:pPr>
      <w:r>
        <w:rPr>
          <w:rFonts w:ascii="宋体" w:eastAsia="宋体" w:hAnsi="宋体" w:hint="eastAsia"/>
          <w:b w:val="0"/>
          <w:spacing w:val="0"/>
          <w:sz w:val="24"/>
          <w:szCs w:val="52"/>
        </w:rPr>
        <w:t>f．零星点工按</w:t>
      </w:r>
      <w:r>
        <w:rPr>
          <w:rFonts w:ascii="宋体" w:eastAsia="宋体" w:hAnsi="宋体" w:hint="eastAsia"/>
          <w:spacing w:val="0"/>
          <w:sz w:val="24"/>
          <w:szCs w:val="52"/>
        </w:rPr>
        <w:t>___ 元计取。</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b w:val="0"/>
          <w:spacing w:val="0"/>
          <w:sz w:val="24"/>
          <w:szCs w:val="52"/>
        </w:rPr>
      </w:pPr>
      <w:r>
        <w:rPr>
          <w:rFonts w:ascii="宋体" w:eastAsia="宋体" w:hAnsi="宋体" w:hint="eastAsia"/>
          <w:b w:val="0"/>
          <w:spacing w:val="0"/>
          <w:sz w:val="24"/>
          <w:szCs w:val="52"/>
        </w:rPr>
        <w:t>g.其他优惠条件自报。</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b w:val="0"/>
          <w:color w:val="FF0000"/>
          <w:spacing w:val="0"/>
          <w:sz w:val="24"/>
          <w:szCs w:val="52"/>
        </w:rPr>
      </w:pPr>
      <w:r>
        <w:rPr>
          <w:rFonts w:ascii="宋体" w:eastAsia="宋体" w:hAnsi="宋体" w:hint="eastAsia"/>
          <w:b w:val="0"/>
          <w:spacing w:val="0"/>
          <w:sz w:val="24"/>
          <w:szCs w:val="52"/>
        </w:rPr>
        <w:t>2 为了避免恶性竞争，本次投标的人工费应参照上海市建筑建材业行政管理服务网站，建设工程价格市场信息人工费（定额工日劳务</w:t>
      </w:r>
      <w:proofErr w:type="gramStart"/>
      <w:r>
        <w:rPr>
          <w:rFonts w:ascii="宋体" w:eastAsia="宋体" w:hAnsi="宋体" w:hint="eastAsia"/>
          <w:b w:val="0"/>
          <w:spacing w:val="0"/>
          <w:sz w:val="24"/>
          <w:szCs w:val="52"/>
        </w:rPr>
        <w:t>发承包</w:t>
      </w:r>
      <w:proofErr w:type="gramEnd"/>
      <w:r>
        <w:rPr>
          <w:rFonts w:ascii="宋体" w:eastAsia="宋体" w:hAnsi="宋体" w:hint="eastAsia"/>
          <w:b w:val="0"/>
          <w:spacing w:val="0"/>
          <w:sz w:val="24"/>
          <w:szCs w:val="52"/>
        </w:rPr>
        <w:t>价）的范围内，结合当前建筑市场实际情况合理报价。人工费单价超过范围的（不对应工种），按最不利原则处理。</w:t>
      </w:r>
    </w:p>
    <w:p w:rsidR="003D2651" w:rsidRDefault="003D2651" w:rsidP="003D2651">
      <w:pPr>
        <w:pStyle w:val="2"/>
        <w:keepNext w:val="0"/>
        <w:keepLines w:val="0"/>
        <w:numPr>
          <w:ilvl w:val="1"/>
          <w:numId w:val="0"/>
        </w:numPr>
        <w:tabs>
          <w:tab w:val="left" w:pos="785"/>
        </w:tabs>
        <w:spacing w:before="0" w:after="0" w:line="360" w:lineRule="auto"/>
        <w:ind w:left="785" w:hanging="785"/>
        <w:jc w:val="both"/>
        <w:rPr>
          <w:rFonts w:ascii="宋体" w:eastAsia="宋体" w:hAnsi="宋体" w:hint="eastAsia"/>
          <w:b w:val="0"/>
          <w:spacing w:val="0"/>
          <w:sz w:val="24"/>
          <w:szCs w:val="52"/>
        </w:rPr>
      </w:pPr>
      <w:r>
        <w:rPr>
          <w:rFonts w:ascii="宋体" w:eastAsia="宋体" w:hAnsi="宋体" w:hint="eastAsia"/>
          <w:b w:val="0"/>
          <w:spacing w:val="0"/>
          <w:sz w:val="24"/>
          <w:szCs w:val="52"/>
        </w:rPr>
        <w:t>3 自报年度维修工程奖惩条件。</w:t>
      </w:r>
    </w:p>
    <w:p w:rsidR="003D2651" w:rsidRDefault="003D2651" w:rsidP="003D2651">
      <w:pPr>
        <w:pStyle w:val="Default"/>
        <w:spacing w:line="360" w:lineRule="auto"/>
        <w:jc w:val="both"/>
        <w:rPr>
          <w:rFonts w:hAnsi="宋体" w:hint="eastAsia"/>
          <w:bCs/>
          <w:color w:val="auto"/>
          <w:kern w:val="2"/>
          <w:szCs w:val="52"/>
        </w:rPr>
      </w:pPr>
      <w:r>
        <w:rPr>
          <w:rFonts w:hAnsi="宋体" w:hint="eastAsia"/>
          <w:bCs/>
          <w:color w:val="auto"/>
          <w:kern w:val="2"/>
          <w:szCs w:val="52"/>
        </w:rPr>
        <w:lastRenderedPageBreak/>
        <w:t>4 技术标</w:t>
      </w:r>
    </w:p>
    <w:p w:rsidR="003D2651" w:rsidRDefault="003D2651" w:rsidP="003D2651">
      <w:pPr>
        <w:pStyle w:val="Default"/>
        <w:spacing w:line="360" w:lineRule="auto"/>
        <w:jc w:val="both"/>
        <w:rPr>
          <w:rFonts w:hAnsi="宋体" w:hint="eastAsia"/>
          <w:bCs/>
          <w:color w:val="auto"/>
          <w:kern w:val="2"/>
          <w:szCs w:val="52"/>
        </w:rPr>
      </w:pPr>
      <w:r>
        <w:rPr>
          <w:rFonts w:hAnsi="宋体" w:hint="eastAsia"/>
          <w:bCs/>
          <w:color w:val="auto"/>
          <w:kern w:val="2"/>
          <w:szCs w:val="52"/>
        </w:rPr>
        <w:t>a.服务态度，服务承诺，施工措施，有学校维修施工经历、并有相应经验。</w:t>
      </w:r>
    </w:p>
    <w:p w:rsidR="003D2651" w:rsidRDefault="003D2651" w:rsidP="003D2651">
      <w:pPr>
        <w:pStyle w:val="Default"/>
        <w:spacing w:line="360" w:lineRule="auto"/>
        <w:jc w:val="both"/>
        <w:rPr>
          <w:rFonts w:hAnsi="宋体" w:hint="eastAsia"/>
          <w:bCs/>
          <w:color w:val="auto"/>
          <w:kern w:val="2"/>
          <w:szCs w:val="52"/>
        </w:rPr>
      </w:pPr>
      <w:r>
        <w:rPr>
          <w:rFonts w:hAnsi="宋体" w:hint="eastAsia"/>
          <w:bCs/>
          <w:color w:val="auto"/>
          <w:kern w:val="2"/>
          <w:szCs w:val="52"/>
        </w:rPr>
        <w:t>b.简单描述限一页A4打印纸。</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spacing w:val="0"/>
          <w:sz w:val="28"/>
          <w:szCs w:val="28"/>
        </w:rPr>
      </w:pPr>
      <w:r>
        <w:rPr>
          <w:rFonts w:ascii="宋体" w:eastAsia="宋体" w:hAnsi="宋体" w:hint="eastAsia"/>
          <w:spacing w:val="0"/>
          <w:sz w:val="28"/>
          <w:szCs w:val="28"/>
        </w:rPr>
        <w:t>三、投标要求</w:t>
      </w:r>
    </w:p>
    <w:p w:rsidR="003D2651" w:rsidRDefault="003D2651" w:rsidP="003D2651">
      <w:pPr>
        <w:pStyle w:val="Default"/>
        <w:spacing w:line="360" w:lineRule="auto"/>
        <w:jc w:val="both"/>
        <w:rPr>
          <w:rFonts w:hAnsi="宋体" w:hint="eastAsia"/>
          <w:color w:val="auto"/>
          <w:kern w:val="2"/>
        </w:rPr>
      </w:pPr>
      <w:r>
        <w:rPr>
          <w:rFonts w:hAnsi="宋体" w:hint="eastAsia"/>
          <w:bCs/>
          <w:color w:val="auto"/>
          <w:kern w:val="2"/>
          <w:szCs w:val="52"/>
        </w:rPr>
        <w:t xml:space="preserve">1 </w:t>
      </w:r>
      <w:r>
        <w:rPr>
          <w:rFonts w:hAnsi="宋体" w:hint="eastAsia"/>
          <w:color w:val="auto"/>
          <w:kern w:val="2"/>
        </w:rPr>
        <w:t>投标人应将投标文件按招标要求准备一式三份，其中正本一份、副本二份，正副本中的材料应加盖单位的印章和企业法人签字或法人授权委托代表签名，并在文件的封面分别标明“正本”、  “副本”。正本与副本完全一致，若不一致以“正本”为准。</w:t>
      </w:r>
    </w:p>
    <w:p w:rsidR="003D2651" w:rsidRDefault="003D2651" w:rsidP="003D2651">
      <w:pPr>
        <w:pStyle w:val="Default"/>
        <w:spacing w:line="360" w:lineRule="auto"/>
        <w:jc w:val="both"/>
        <w:rPr>
          <w:rFonts w:hAnsi="宋体" w:hint="eastAsia"/>
          <w:color w:val="auto"/>
          <w:kern w:val="2"/>
        </w:rPr>
      </w:pPr>
      <w:r>
        <w:rPr>
          <w:rFonts w:hAnsi="宋体" w:hint="eastAsia"/>
          <w:color w:val="auto"/>
          <w:kern w:val="2"/>
        </w:rPr>
        <w:t>2 投标文件应使用A4纸规格 ，软封面包装，密封包装，封口处应加盖单位公章和法人代表人或其授权的代理人印鉴。注明“某年某月某日某时(规定的开标时间)前不许开标”字样和投标人签名；注明收件单位名称和投标单位全称及其地址、邮编、联系电话、联系人等；并应加盖单位公章。</w:t>
      </w:r>
    </w:p>
    <w:p w:rsidR="003D2651" w:rsidRDefault="003D2651" w:rsidP="003D2651">
      <w:pPr>
        <w:pStyle w:val="Default"/>
        <w:spacing w:line="360" w:lineRule="auto"/>
        <w:jc w:val="both"/>
        <w:rPr>
          <w:rFonts w:hAnsi="宋体" w:hint="eastAsia"/>
          <w:color w:val="auto"/>
          <w:kern w:val="2"/>
        </w:rPr>
      </w:pPr>
      <w:r>
        <w:rPr>
          <w:rFonts w:hAnsi="宋体" w:hint="eastAsia"/>
          <w:color w:val="auto"/>
          <w:kern w:val="2"/>
        </w:rPr>
        <w:t>3 投标文件由投标单位法定代表人亲自签署或经其正式授权并对投标人有合同约束力的人签字，同时加盖法人单位公章和法定代表人或其授权的代理人印鉴。如为授权代表签字的，须将以书面形式出具的“授权证书’附在投标书内。</w:t>
      </w:r>
    </w:p>
    <w:p w:rsidR="003D2651" w:rsidRDefault="003D2651" w:rsidP="003D2651">
      <w:pPr>
        <w:spacing w:line="360" w:lineRule="auto"/>
        <w:ind w:leftChars="0" w:left="560" w:hangingChars="200" w:hanging="560"/>
        <w:jc w:val="both"/>
        <w:rPr>
          <w:rFonts w:ascii="宋体" w:eastAsia="宋体" w:hAnsi="宋体" w:hint="eastAsia"/>
          <w:spacing w:val="0"/>
          <w:szCs w:val="28"/>
        </w:rPr>
      </w:pPr>
    </w:p>
    <w:p w:rsidR="003D2651" w:rsidRDefault="003D2651" w:rsidP="003D2651">
      <w:pPr>
        <w:spacing w:line="360" w:lineRule="auto"/>
        <w:ind w:leftChars="0" w:left="562" w:hangingChars="200" w:hanging="562"/>
        <w:jc w:val="both"/>
        <w:rPr>
          <w:rFonts w:ascii="宋体" w:hAnsi="宋体" w:hint="eastAsia"/>
          <w:color w:val="000000"/>
          <w:szCs w:val="21"/>
        </w:rPr>
      </w:pPr>
      <w:r>
        <w:rPr>
          <w:rFonts w:ascii="宋体" w:eastAsia="宋体" w:hAnsi="宋体" w:hint="eastAsia"/>
          <w:b/>
          <w:spacing w:val="0"/>
          <w:szCs w:val="28"/>
        </w:rPr>
        <w:t>四</w:t>
      </w:r>
      <w:r>
        <w:rPr>
          <w:rFonts w:ascii="宋体" w:eastAsia="宋体" w:hAnsi="宋体" w:hint="eastAsia"/>
          <w:spacing w:val="0"/>
          <w:szCs w:val="28"/>
        </w:rPr>
        <w:t>、</w:t>
      </w:r>
      <w:r>
        <w:rPr>
          <w:rFonts w:ascii="宋体" w:eastAsia="宋体" w:hAnsi="宋体" w:hint="eastAsia"/>
          <w:b/>
          <w:spacing w:val="0"/>
          <w:szCs w:val="28"/>
        </w:rPr>
        <w:t>投标文件编制（内容）</w:t>
      </w:r>
    </w:p>
    <w:p w:rsidR="003D2651" w:rsidRDefault="003D2651" w:rsidP="003D2651">
      <w:pPr>
        <w:spacing w:line="360" w:lineRule="auto"/>
        <w:ind w:leftChars="0" w:left="0"/>
        <w:jc w:val="left"/>
        <w:rPr>
          <w:rFonts w:ascii="宋体" w:eastAsia="宋体" w:hAnsi="宋体" w:hint="eastAsia"/>
          <w:bCs w:val="0"/>
          <w:spacing w:val="0"/>
          <w:sz w:val="24"/>
          <w:szCs w:val="24"/>
        </w:rPr>
      </w:pPr>
      <w:r>
        <w:rPr>
          <w:rFonts w:ascii="宋体" w:eastAsia="宋体" w:hAnsi="宋体" w:hint="eastAsia"/>
          <w:bCs w:val="0"/>
          <w:spacing w:val="0"/>
          <w:sz w:val="24"/>
          <w:szCs w:val="24"/>
        </w:rPr>
        <w:t>(l) 投标函及投标函附录；</w:t>
      </w:r>
    </w:p>
    <w:p w:rsidR="003D2651" w:rsidRDefault="003D2651" w:rsidP="003D2651">
      <w:pPr>
        <w:spacing w:line="360" w:lineRule="auto"/>
        <w:ind w:leftChars="0" w:left="0"/>
        <w:jc w:val="left"/>
        <w:rPr>
          <w:rFonts w:ascii="宋体" w:eastAsia="宋体" w:hAnsi="宋体" w:hint="eastAsia"/>
          <w:bCs w:val="0"/>
          <w:spacing w:val="0"/>
          <w:sz w:val="24"/>
          <w:szCs w:val="24"/>
        </w:rPr>
      </w:pPr>
      <w:r>
        <w:rPr>
          <w:rFonts w:ascii="宋体" w:eastAsia="宋体" w:hAnsi="宋体" w:hint="eastAsia"/>
          <w:bCs w:val="0"/>
          <w:spacing w:val="0"/>
          <w:sz w:val="24"/>
          <w:szCs w:val="24"/>
        </w:rPr>
        <w:t>(2) 法定代表人身份证明或附有法定代表人身份证明的授权委托书；</w:t>
      </w:r>
    </w:p>
    <w:p w:rsidR="003D2651" w:rsidRDefault="003D2651" w:rsidP="003D2651">
      <w:pPr>
        <w:spacing w:line="360" w:lineRule="auto"/>
        <w:ind w:leftChars="0" w:left="0"/>
        <w:jc w:val="left"/>
        <w:rPr>
          <w:rFonts w:ascii="宋体" w:eastAsia="宋体" w:hAnsi="宋体" w:hint="eastAsia"/>
          <w:bCs w:val="0"/>
          <w:spacing w:val="0"/>
          <w:sz w:val="24"/>
          <w:szCs w:val="24"/>
        </w:rPr>
      </w:pPr>
      <w:r>
        <w:rPr>
          <w:rFonts w:ascii="宋体" w:eastAsia="宋体" w:hAnsi="宋体" w:hint="eastAsia"/>
          <w:bCs w:val="0"/>
          <w:spacing w:val="0"/>
          <w:sz w:val="24"/>
          <w:szCs w:val="24"/>
        </w:rPr>
        <w:t>(3)</w:t>
      </w:r>
      <w:r>
        <w:rPr>
          <w:rFonts w:ascii="宋体" w:hAnsi="宋体" w:hint="eastAsia"/>
          <w:bCs w:val="0"/>
        </w:rPr>
        <w:t xml:space="preserve"> </w:t>
      </w:r>
      <w:r>
        <w:rPr>
          <w:rFonts w:ascii="宋体" w:eastAsia="宋体" w:hAnsi="宋体" w:hint="eastAsia"/>
          <w:bCs w:val="0"/>
          <w:spacing w:val="0"/>
          <w:sz w:val="21"/>
          <w:szCs w:val="21"/>
        </w:rPr>
        <w:t>营业执照、资质证书复印件加盖公章</w:t>
      </w:r>
      <w:r>
        <w:rPr>
          <w:rFonts w:ascii="宋体" w:eastAsia="宋体" w:hAnsi="宋体" w:hint="eastAsia"/>
          <w:bCs w:val="0"/>
          <w:spacing w:val="0"/>
          <w:sz w:val="24"/>
          <w:szCs w:val="24"/>
        </w:rPr>
        <w:t>；</w:t>
      </w:r>
    </w:p>
    <w:p w:rsidR="003D2651" w:rsidRDefault="003D2651" w:rsidP="003D2651">
      <w:pPr>
        <w:spacing w:line="360" w:lineRule="auto"/>
        <w:ind w:leftChars="0" w:left="0"/>
        <w:jc w:val="left"/>
        <w:rPr>
          <w:rFonts w:ascii="宋体" w:eastAsia="宋体" w:hAnsi="宋体" w:hint="eastAsia"/>
          <w:bCs w:val="0"/>
          <w:spacing w:val="0"/>
          <w:sz w:val="24"/>
          <w:szCs w:val="24"/>
        </w:rPr>
      </w:pPr>
      <w:r>
        <w:rPr>
          <w:rFonts w:ascii="宋体" w:eastAsia="宋体" w:hAnsi="宋体" w:hint="eastAsia"/>
          <w:bCs w:val="0"/>
          <w:spacing w:val="0"/>
          <w:sz w:val="24"/>
          <w:szCs w:val="24"/>
        </w:rPr>
        <w:t>(4)</w:t>
      </w:r>
      <w:r>
        <w:rPr>
          <w:rFonts w:ascii="宋体" w:hAnsi="宋体" w:hint="eastAsia"/>
          <w:bCs w:val="0"/>
        </w:rPr>
        <w:t xml:space="preserve"> </w:t>
      </w:r>
      <w:r>
        <w:rPr>
          <w:rFonts w:ascii="宋体" w:eastAsia="宋体" w:hAnsi="宋体" w:hint="eastAsia"/>
          <w:bCs w:val="0"/>
          <w:spacing w:val="0"/>
          <w:sz w:val="24"/>
          <w:szCs w:val="24"/>
        </w:rPr>
        <w:t>建设工程费率报价汇总表；</w:t>
      </w:r>
    </w:p>
    <w:p w:rsidR="003D2651" w:rsidRDefault="003D2651" w:rsidP="003D2651">
      <w:pPr>
        <w:spacing w:line="360" w:lineRule="auto"/>
        <w:ind w:leftChars="0" w:left="0"/>
        <w:jc w:val="left"/>
        <w:rPr>
          <w:rFonts w:ascii="宋体" w:eastAsia="宋体" w:hAnsi="宋体" w:hint="eastAsia"/>
          <w:bCs w:val="0"/>
          <w:spacing w:val="0"/>
          <w:sz w:val="24"/>
          <w:szCs w:val="24"/>
        </w:rPr>
      </w:pPr>
      <w:r>
        <w:rPr>
          <w:rFonts w:ascii="宋体" w:eastAsia="宋体" w:hAnsi="宋体" w:hint="eastAsia"/>
          <w:bCs w:val="0"/>
          <w:spacing w:val="0"/>
          <w:sz w:val="24"/>
          <w:szCs w:val="24"/>
        </w:rPr>
        <w:t>(5) 技术标；</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spacing w:val="0"/>
          <w:sz w:val="28"/>
          <w:szCs w:val="28"/>
        </w:rPr>
      </w:pPr>
      <w:r>
        <w:rPr>
          <w:rFonts w:ascii="宋体" w:eastAsia="宋体" w:hAnsi="宋体" w:hint="eastAsia"/>
          <w:spacing w:val="0"/>
          <w:sz w:val="28"/>
          <w:szCs w:val="28"/>
        </w:rPr>
        <w:t>五、拒绝投标</w:t>
      </w:r>
    </w:p>
    <w:p w:rsidR="003D2651" w:rsidRDefault="003D2651" w:rsidP="003D2651">
      <w:pPr>
        <w:pStyle w:val="Default"/>
        <w:spacing w:line="360" w:lineRule="auto"/>
        <w:jc w:val="both"/>
        <w:rPr>
          <w:rFonts w:hAnsi="宋体" w:hint="eastAsia"/>
          <w:color w:val="auto"/>
          <w:kern w:val="2"/>
        </w:rPr>
      </w:pPr>
      <w:r>
        <w:rPr>
          <w:rFonts w:hAnsi="宋体" w:hint="eastAsia"/>
          <w:color w:val="auto"/>
          <w:kern w:val="2"/>
        </w:rPr>
        <w:t>有下列情况之一者，投标书可按无效标处理：</w:t>
      </w:r>
    </w:p>
    <w:p w:rsidR="003D2651" w:rsidRDefault="003D2651" w:rsidP="003D2651">
      <w:pPr>
        <w:pStyle w:val="Default"/>
        <w:spacing w:line="360" w:lineRule="auto"/>
        <w:jc w:val="both"/>
        <w:rPr>
          <w:rFonts w:hAnsi="宋体" w:hint="eastAsia"/>
          <w:color w:val="auto"/>
          <w:kern w:val="2"/>
        </w:rPr>
      </w:pPr>
      <w:r>
        <w:rPr>
          <w:rFonts w:hAnsi="宋体" w:hint="eastAsia"/>
        </w:rPr>
        <w:t xml:space="preserve">(l) </w:t>
      </w:r>
      <w:r>
        <w:rPr>
          <w:rFonts w:hAnsi="宋体" w:hint="eastAsia"/>
          <w:color w:val="auto"/>
          <w:kern w:val="2"/>
        </w:rPr>
        <w:t>投标文件未按规定标志、密封的；</w:t>
      </w:r>
    </w:p>
    <w:p w:rsidR="003D2651" w:rsidRDefault="003D2651" w:rsidP="003D2651">
      <w:pPr>
        <w:pStyle w:val="Default"/>
        <w:spacing w:line="360" w:lineRule="auto"/>
        <w:jc w:val="both"/>
        <w:rPr>
          <w:rFonts w:hAnsi="宋体" w:hint="eastAsia"/>
          <w:color w:val="auto"/>
          <w:kern w:val="2"/>
        </w:rPr>
      </w:pPr>
      <w:r>
        <w:rPr>
          <w:rFonts w:hAnsi="宋体" w:hint="eastAsia"/>
        </w:rPr>
        <w:t xml:space="preserve">(2) </w:t>
      </w:r>
      <w:r>
        <w:rPr>
          <w:rFonts w:hAnsi="宋体" w:hint="eastAsia"/>
          <w:color w:val="auto"/>
          <w:kern w:val="2"/>
        </w:rPr>
        <w:t>投标书未经法定代表入(或授权代表)签署、未加盖投标人公章；</w:t>
      </w:r>
    </w:p>
    <w:p w:rsidR="003D2651" w:rsidRDefault="003D2651" w:rsidP="003D2651">
      <w:pPr>
        <w:pStyle w:val="Default"/>
        <w:spacing w:line="360" w:lineRule="auto"/>
        <w:jc w:val="both"/>
        <w:rPr>
          <w:rFonts w:hAnsi="宋体" w:hint="eastAsia"/>
          <w:color w:val="auto"/>
          <w:kern w:val="2"/>
        </w:rPr>
      </w:pPr>
      <w:r>
        <w:rPr>
          <w:rFonts w:hAnsi="宋体" w:hint="eastAsia"/>
        </w:rPr>
        <w:t xml:space="preserve">(3) </w:t>
      </w:r>
      <w:r>
        <w:rPr>
          <w:rFonts w:hAnsi="宋体" w:hint="eastAsia"/>
          <w:color w:val="auto"/>
          <w:kern w:val="2"/>
        </w:rPr>
        <w:t>未对招标文件进行确认的，或与招标文件有重大偏离的；</w:t>
      </w:r>
    </w:p>
    <w:p w:rsidR="003D2651" w:rsidRDefault="003D2651" w:rsidP="003D2651">
      <w:pPr>
        <w:pStyle w:val="Default"/>
        <w:spacing w:line="360" w:lineRule="auto"/>
        <w:jc w:val="both"/>
        <w:rPr>
          <w:rFonts w:hAnsi="宋体" w:hint="eastAsia"/>
          <w:color w:val="auto"/>
          <w:kern w:val="2"/>
        </w:rPr>
      </w:pPr>
      <w:r>
        <w:rPr>
          <w:rFonts w:hAnsi="宋体" w:hint="eastAsia"/>
        </w:rPr>
        <w:t xml:space="preserve">(4) </w:t>
      </w:r>
      <w:r>
        <w:rPr>
          <w:rFonts w:hAnsi="宋体" w:hint="eastAsia"/>
          <w:color w:val="auto"/>
          <w:kern w:val="2"/>
        </w:rPr>
        <w:t>投标文件内容不全，字迹或复印件模糊难以辨认的；</w:t>
      </w:r>
    </w:p>
    <w:p w:rsidR="003D2651" w:rsidRDefault="003D2651" w:rsidP="003D2651">
      <w:pPr>
        <w:pStyle w:val="Default"/>
        <w:spacing w:line="360" w:lineRule="auto"/>
        <w:jc w:val="both"/>
        <w:rPr>
          <w:rFonts w:hAnsi="宋体" w:hint="eastAsia"/>
          <w:color w:val="auto"/>
          <w:kern w:val="2"/>
        </w:rPr>
      </w:pPr>
      <w:r>
        <w:rPr>
          <w:rFonts w:hAnsi="宋体" w:hint="eastAsia"/>
        </w:rPr>
        <w:lastRenderedPageBreak/>
        <w:t xml:space="preserve">(5) </w:t>
      </w:r>
      <w:r>
        <w:rPr>
          <w:rFonts w:hAnsi="宋体" w:hint="eastAsia"/>
          <w:color w:val="auto"/>
          <w:kern w:val="2"/>
        </w:rPr>
        <w:t>在投标截止时间以后送达的；</w:t>
      </w:r>
    </w:p>
    <w:p w:rsidR="003D2651" w:rsidRDefault="003D2651" w:rsidP="003D2651">
      <w:pPr>
        <w:pStyle w:val="Default"/>
        <w:spacing w:line="360" w:lineRule="auto"/>
        <w:jc w:val="both"/>
        <w:rPr>
          <w:rFonts w:hAnsi="宋体" w:hint="eastAsia"/>
          <w:color w:val="auto"/>
          <w:kern w:val="2"/>
        </w:rPr>
      </w:pPr>
      <w:r>
        <w:rPr>
          <w:rFonts w:hAnsi="宋体" w:hint="eastAsia"/>
        </w:rPr>
        <w:t xml:space="preserve">(6) </w:t>
      </w:r>
      <w:r>
        <w:rPr>
          <w:rFonts w:hAnsi="宋体" w:hint="eastAsia"/>
          <w:color w:val="auto"/>
          <w:kern w:val="2"/>
        </w:rPr>
        <w:t>投标人的法定代表人或授权代表未参加开标会议的；</w:t>
      </w:r>
    </w:p>
    <w:p w:rsidR="003D2651" w:rsidRDefault="003D2651" w:rsidP="003D2651">
      <w:pPr>
        <w:pStyle w:val="Default"/>
        <w:spacing w:line="360" w:lineRule="auto"/>
        <w:jc w:val="both"/>
        <w:rPr>
          <w:rFonts w:hAnsi="宋体" w:hint="eastAsia"/>
          <w:color w:val="auto"/>
          <w:kern w:val="2"/>
        </w:rPr>
      </w:pPr>
      <w:r>
        <w:rPr>
          <w:rFonts w:hAnsi="宋体" w:hint="eastAsia"/>
        </w:rPr>
        <w:t xml:space="preserve">(7) </w:t>
      </w:r>
      <w:r>
        <w:rPr>
          <w:rFonts w:hAnsi="宋体" w:hint="eastAsia"/>
          <w:color w:val="auto"/>
          <w:kern w:val="2"/>
        </w:rPr>
        <w:t>投标人的法定代表人或授权代表未带本人身份证(原件)或法定代表人授权的委托人未带授权委托书（原件）的；</w:t>
      </w:r>
    </w:p>
    <w:p w:rsidR="003D2651" w:rsidRDefault="003D2651" w:rsidP="003D2651">
      <w:pPr>
        <w:pStyle w:val="Default"/>
        <w:spacing w:line="360" w:lineRule="auto"/>
        <w:jc w:val="both"/>
        <w:rPr>
          <w:rFonts w:hAnsi="宋体" w:hint="eastAsia"/>
          <w:color w:val="auto"/>
          <w:kern w:val="2"/>
        </w:rPr>
      </w:pPr>
      <w:r>
        <w:rPr>
          <w:rFonts w:hAnsi="宋体" w:hint="eastAsia"/>
        </w:rPr>
        <w:t xml:space="preserve">(8) </w:t>
      </w:r>
      <w:r>
        <w:rPr>
          <w:rFonts w:hAnsi="宋体" w:hint="eastAsia"/>
          <w:color w:val="auto"/>
          <w:kern w:val="2"/>
        </w:rPr>
        <w:t>有欺诈行为进行投标的；</w:t>
      </w:r>
    </w:p>
    <w:p w:rsidR="003D2651" w:rsidRDefault="003D2651" w:rsidP="003D2651">
      <w:pPr>
        <w:pStyle w:val="Default"/>
        <w:spacing w:line="360" w:lineRule="auto"/>
        <w:jc w:val="both"/>
        <w:rPr>
          <w:rFonts w:hAnsi="宋体" w:hint="eastAsia"/>
          <w:color w:val="auto"/>
          <w:kern w:val="2"/>
        </w:rPr>
      </w:pPr>
      <w:r>
        <w:rPr>
          <w:rFonts w:hAnsi="宋体" w:hint="eastAsia"/>
        </w:rPr>
        <w:t xml:space="preserve">(9) </w:t>
      </w:r>
      <w:r>
        <w:rPr>
          <w:rFonts w:hAnsi="宋体" w:hint="eastAsia"/>
          <w:color w:val="auto"/>
          <w:kern w:val="2"/>
        </w:rPr>
        <w:t>名称或组织机构与资格审查不一致的。</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spacing w:val="0"/>
          <w:sz w:val="28"/>
          <w:szCs w:val="28"/>
        </w:rPr>
      </w:pPr>
      <w:r>
        <w:rPr>
          <w:rFonts w:ascii="宋体" w:eastAsia="宋体" w:hAnsi="宋体" w:hint="eastAsia"/>
          <w:spacing w:val="0"/>
          <w:sz w:val="28"/>
          <w:szCs w:val="28"/>
        </w:rPr>
        <w:t>六、开标</w:t>
      </w:r>
    </w:p>
    <w:p w:rsidR="003D2651" w:rsidRDefault="003D2651" w:rsidP="003D2651">
      <w:pPr>
        <w:ind w:leftChars="0" w:left="0"/>
        <w:jc w:val="both"/>
        <w:rPr>
          <w:rFonts w:ascii="宋体" w:eastAsia="宋体" w:hAnsi="宋体" w:hint="eastAsia"/>
          <w:bCs w:val="0"/>
          <w:spacing w:val="0"/>
          <w:sz w:val="24"/>
          <w:szCs w:val="24"/>
        </w:rPr>
      </w:pPr>
      <w:r>
        <w:rPr>
          <w:rFonts w:ascii="宋体" w:eastAsia="宋体" w:hAnsi="宋体" w:hint="eastAsia"/>
          <w:bCs w:val="0"/>
          <w:spacing w:val="0"/>
          <w:sz w:val="24"/>
          <w:szCs w:val="24"/>
        </w:rPr>
        <w:t xml:space="preserve">     招标人按规定组织进行，验证投标文件的完整性、合理性。</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spacing w:val="0"/>
          <w:sz w:val="28"/>
          <w:szCs w:val="28"/>
        </w:rPr>
      </w:pPr>
      <w:r>
        <w:rPr>
          <w:rFonts w:ascii="宋体" w:eastAsia="宋体" w:hAnsi="宋体" w:hint="eastAsia"/>
          <w:spacing w:val="0"/>
          <w:sz w:val="28"/>
          <w:szCs w:val="28"/>
        </w:rPr>
        <w:t>七、评标办法</w:t>
      </w:r>
    </w:p>
    <w:p w:rsidR="003D2651" w:rsidRDefault="003D2651" w:rsidP="003D2651">
      <w:pPr>
        <w:pStyle w:val="Default"/>
        <w:spacing w:line="360" w:lineRule="auto"/>
        <w:ind w:firstLineChars="200" w:firstLine="480"/>
        <w:jc w:val="both"/>
        <w:rPr>
          <w:rFonts w:hAnsi="宋体" w:hint="eastAsia"/>
          <w:bCs/>
          <w:kern w:val="2"/>
        </w:rPr>
      </w:pPr>
      <w:r>
        <w:rPr>
          <w:rFonts w:hAnsi="宋体" w:hint="eastAsia"/>
          <w:color w:val="FF0000"/>
          <w:kern w:val="2"/>
        </w:rPr>
        <w:t xml:space="preserve"> </w:t>
      </w:r>
      <w:r>
        <w:rPr>
          <w:rFonts w:hAnsi="宋体" w:hint="eastAsia"/>
          <w:bCs/>
          <w:kern w:val="2"/>
        </w:rPr>
        <w:t>由学院评标工作小组工作人员三位及以上（单数），根据投标单位投标费率、服务承诺、优惠度，综合评分。评定一、二、三名。评分最高的前两名中标（第二名需接受第一名标书所报的投标费率、服务承诺、优惠度等各项条件），如第二名在合同谈判中或其他原因放弃，由第三名候选人中标。</w:t>
      </w:r>
    </w:p>
    <w:p w:rsidR="003D2651" w:rsidRDefault="003D2651" w:rsidP="003D2651">
      <w:pPr>
        <w:pStyle w:val="2"/>
        <w:keepNext w:val="0"/>
        <w:keepLines w:val="0"/>
        <w:numPr>
          <w:ilvl w:val="1"/>
          <w:numId w:val="0"/>
        </w:numPr>
        <w:tabs>
          <w:tab w:val="left" w:pos="0"/>
        </w:tabs>
        <w:spacing w:before="0" w:after="0" w:line="360" w:lineRule="auto"/>
        <w:jc w:val="both"/>
        <w:rPr>
          <w:rFonts w:ascii="宋体" w:eastAsia="宋体" w:hAnsi="宋体" w:hint="eastAsia"/>
          <w:spacing w:val="0"/>
          <w:sz w:val="28"/>
          <w:szCs w:val="28"/>
        </w:rPr>
      </w:pPr>
      <w:r>
        <w:rPr>
          <w:rFonts w:ascii="宋体" w:eastAsia="宋体" w:hAnsi="宋体" w:hint="eastAsia"/>
          <w:spacing w:val="0"/>
          <w:sz w:val="28"/>
          <w:szCs w:val="28"/>
        </w:rPr>
        <w:t xml:space="preserve">    投标者注意事项</w:t>
      </w:r>
    </w:p>
    <w:p w:rsidR="003D2651" w:rsidRDefault="003D2651" w:rsidP="003D2651">
      <w:pPr>
        <w:pStyle w:val="Default"/>
        <w:spacing w:line="360" w:lineRule="auto"/>
        <w:jc w:val="both"/>
        <w:rPr>
          <w:rFonts w:hAnsi="宋体" w:hint="eastAsia"/>
          <w:color w:val="auto"/>
          <w:kern w:val="2"/>
        </w:rPr>
      </w:pPr>
      <w:r>
        <w:rPr>
          <w:rFonts w:hAnsi="宋体" w:hint="eastAsia"/>
        </w:rPr>
        <w:t xml:space="preserve">(l) </w:t>
      </w:r>
      <w:r>
        <w:rPr>
          <w:rFonts w:hAnsi="宋体" w:hint="eastAsia"/>
          <w:color w:val="auto"/>
          <w:kern w:val="2"/>
        </w:rPr>
        <w:t>投标单位应认真审阅招标文件，如果投标单位的投标文件不符合招标文件中的主要内容要求的，作废标处理。</w:t>
      </w:r>
    </w:p>
    <w:p w:rsidR="003D2651" w:rsidRDefault="003D2651" w:rsidP="003D2651">
      <w:pPr>
        <w:pStyle w:val="Default"/>
        <w:spacing w:line="360" w:lineRule="auto"/>
        <w:jc w:val="both"/>
        <w:rPr>
          <w:rFonts w:hAnsi="宋体" w:hint="eastAsia"/>
          <w:color w:val="auto"/>
          <w:kern w:val="2"/>
        </w:rPr>
      </w:pPr>
      <w:r>
        <w:rPr>
          <w:rFonts w:hAnsi="宋体" w:hint="eastAsia"/>
        </w:rPr>
        <w:t xml:space="preserve">(2) </w:t>
      </w:r>
      <w:r>
        <w:rPr>
          <w:rFonts w:hAnsi="宋体" w:hint="eastAsia"/>
          <w:color w:val="auto"/>
          <w:kern w:val="2"/>
        </w:rPr>
        <w:t>招标人有权在定标之前拒绝</w:t>
      </w:r>
      <w:proofErr w:type="gramStart"/>
      <w:r>
        <w:rPr>
          <w:rFonts w:hAnsi="宋体" w:hint="eastAsia"/>
          <w:color w:val="auto"/>
          <w:kern w:val="2"/>
        </w:rPr>
        <w:t>任何或</w:t>
      </w:r>
      <w:proofErr w:type="gramEnd"/>
      <w:r>
        <w:rPr>
          <w:rFonts w:hAnsi="宋体" w:hint="eastAsia"/>
          <w:color w:val="auto"/>
          <w:kern w:val="2"/>
        </w:rPr>
        <w:t>全部投标，由此造成对投标人的影响不负任何责任，同时对此不给予任何解释。</w:t>
      </w:r>
    </w:p>
    <w:p w:rsidR="003D2651" w:rsidRDefault="003D2651" w:rsidP="003D2651">
      <w:pPr>
        <w:pStyle w:val="Default"/>
        <w:spacing w:line="360" w:lineRule="auto"/>
        <w:jc w:val="both"/>
        <w:rPr>
          <w:rFonts w:hAnsi="宋体" w:hint="eastAsia"/>
          <w:color w:val="auto"/>
          <w:kern w:val="2"/>
        </w:rPr>
      </w:pPr>
      <w:r>
        <w:rPr>
          <w:rFonts w:hAnsi="宋体" w:hint="eastAsia"/>
        </w:rPr>
        <w:t xml:space="preserve">(3) </w:t>
      </w:r>
      <w:r>
        <w:rPr>
          <w:rFonts w:hAnsi="宋体" w:hint="eastAsia"/>
          <w:color w:val="auto"/>
          <w:kern w:val="2"/>
        </w:rPr>
        <w:t>投标人应具有履行合同应有的财务、技术能力，投标人应有能力履行招标文件合同条款的技术要求规定的由中标人履行技术服务的义务。</w:t>
      </w:r>
    </w:p>
    <w:p w:rsidR="003D2651" w:rsidRDefault="003D2651" w:rsidP="003D2651">
      <w:pPr>
        <w:pStyle w:val="Default"/>
        <w:spacing w:line="360" w:lineRule="auto"/>
        <w:jc w:val="both"/>
        <w:rPr>
          <w:rFonts w:hAnsi="宋体" w:hint="eastAsia"/>
          <w:color w:val="auto"/>
          <w:kern w:val="2"/>
        </w:rPr>
      </w:pPr>
      <w:r>
        <w:rPr>
          <w:rFonts w:hAnsi="宋体" w:hint="eastAsia"/>
        </w:rPr>
        <w:t xml:space="preserve">(4) </w:t>
      </w:r>
      <w:r>
        <w:rPr>
          <w:rFonts w:hAnsi="宋体" w:hint="eastAsia"/>
          <w:color w:val="auto"/>
          <w:kern w:val="2"/>
        </w:rPr>
        <w:t>招标过程中，投标人对招标人和评标小组成员施加影响的任何行为，都将导致取消投标或中标资格。</w:t>
      </w:r>
    </w:p>
    <w:p w:rsidR="003D2651" w:rsidRDefault="003D2651" w:rsidP="003D2651">
      <w:pPr>
        <w:pStyle w:val="Default"/>
        <w:spacing w:line="360" w:lineRule="auto"/>
        <w:jc w:val="both"/>
        <w:rPr>
          <w:rFonts w:hAnsi="宋体" w:hint="eastAsia"/>
          <w:color w:val="auto"/>
          <w:kern w:val="2"/>
        </w:rPr>
      </w:pPr>
      <w:r>
        <w:rPr>
          <w:rFonts w:hAnsi="宋体" w:hint="eastAsia"/>
        </w:rPr>
        <w:t xml:space="preserve">(5) </w:t>
      </w:r>
      <w:r>
        <w:rPr>
          <w:rFonts w:hAnsi="宋体" w:hint="eastAsia"/>
          <w:color w:val="auto"/>
          <w:kern w:val="2"/>
        </w:rPr>
        <w:t>投标人提供的各类证明复印件必须保证真实性，招标人如要查验原件，投标人应予提供。</w:t>
      </w:r>
    </w:p>
    <w:p w:rsidR="003D2651" w:rsidRDefault="003D2651" w:rsidP="003D2651">
      <w:pPr>
        <w:pStyle w:val="Default"/>
        <w:spacing w:line="360" w:lineRule="auto"/>
        <w:jc w:val="both"/>
        <w:rPr>
          <w:rFonts w:hAnsi="宋体" w:hint="eastAsia"/>
          <w:color w:val="auto"/>
          <w:kern w:val="2"/>
        </w:rPr>
      </w:pPr>
      <w:r>
        <w:rPr>
          <w:rFonts w:hAnsi="宋体" w:hint="eastAsia"/>
        </w:rPr>
        <w:t xml:space="preserve">(6) </w:t>
      </w:r>
      <w:r>
        <w:rPr>
          <w:rFonts w:hAnsi="宋体" w:hint="eastAsia"/>
          <w:color w:val="auto"/>
          <w:kern w:val="2"/>
        </w:rPr>
        <w:t>招标单位向投标单位提供的有关资料和数据，是招标单位现有的能使投标单位利用的资料，招标单位对投标单位由此而</w:t>
      </w:r>
      <w:proofErr w:type="gramStart"/>
      <w:r>
        <w:rPr>
          <w:rFonts w:hAnsi="宋体" w:hint="eastAsia"/>
          <w:color w:val="auto"/>
          <w:kern w:val="2"/>
        </w:rPr>
        <w:t>作出</w:t>
      </w:r>
      <w:proofErr w:type="gramEnd"/>
      <w:r>
        <w:rPr>
          <w:rFonts w:hAnsi="宋体" w:hint="eastAsia"/>
          <w:color w:val="auto"/>
          <w:kern w:val="2"/>
        </w:rPr>
        <w:t>的推论、理解和结论概不负责。</w:t>
      </w:r>
    </w:p>
    <w:p w:rsidR="003D2651" w:rsidRDefault="003D2651" w:rsidP="003D2651">
      <w:pPr>
        <w:pStyle w:val="Default"/>
        <w:spacing w:line="360" w:lineRule="auto"/>
        <w:jc w:val="both"/>
        <w:rPr>
          <w:rFonts w:hint="eastAsia"/>
          <w:color w:val="auto"/>
          <w:kern w:val="2"/>
        </w:rPr>
      </w:pPr>
      <w:r>
        <w:rPr>
          <w:rFonts w:hint="eastAsia"/>
          <w:color w:val="auto"/>
          <w:kern w:val="2"/>
        </w:rPr>
        <w:t>有必要，招标单位将对投标单位的情况进行综合考察，考察结果作为确定中标单位的重要依据：在审查和实地考察中标候选人时，如发现有弄虚作假或其他不良行为，招标单位有权取消其中标资格，一切责任由投标单位自负。</w:t>
      </w:r>
    </w:p>
    <w:p w:rsidR="003D2651" w:rsidRDefault="003D2651" w:rsidP="003D2651">
      <w:pPr>
        <w:pStyle w:val="Default"/>
        <w:spacing w:line="360" w:lineRule="auto"/>
        <w:jc w:val="both"/>
        <w:rPr>
          <w:rFonts w:hAnsi="宋体" w:hint="eastAsia"/>
          <w:color w:val="auto"/>
          <w:kern w:val="2"/>
        </w:rPr>
      </w:pPr>
      <w:r>
        <w:rPr>
          <w:rFonts w:hAnsi="宋体" w:hint="eastAsia"/>
        </w:rPr>
        <w:lastRenderedPageBreak/>
        <w:t xml:space="preserve">(7) </w:t>
      </w:r>
      <w:r>
        <w:rPr>
          <w:rFonts w:hAnsi="宋体" w:hint="eastAsia"/>
          <w:color w:val="auto"/>
          <w:kern w:val="2"/>
        </w:rPr>
        <w:t>投标人应承担所有与编写和提交投标文件、图样、开标前准备阶段的有关费用。无论何种，招标人不予承担这些服务费用。</w:t>
      </w:r>
    </w:p>
    <w:p w:rsidR="003D2651" w:rsidRDefault="003D2651" w:rsidP="003D2651">
      <w:pPr>
        <w:pStyle w:val="Default"/>
        <w:spacing w:line="360" w:lineRule="auto"/>
        <w:jc w:val="both"/>
        <w:rPr>
          <w:rFonts w:hAnsi="宋体" w:hint="eastAsia"/>
          <w:color w:val="auto"/>
          <w:kern w:val="2"/>
        </w:rPr>
      </w:pPr>
      <w:r>
        <w:rPr>
          <w:rFonts w:hAnsi="宋体" w:hint="eastAsia"/>
        </w:rPr>
        <w:t xml:space="preserve">(8) </w:t>
      </w:r>
      <w:r>
        <w:rPr>
          <w:rFonts w:hAnsi="宋体" w:hint="eastAsia"/>
          <w:color w:val="auto"/>
          <w:kern w:val="2"/>
        </w:rPr>
        <w:t>中标人必须亲自完成本招标项目的内容，不许转包或将中标项目支解后分别转让给他人。</w:t>
      </w:r>
    </w:p>
    <w:p w:rsidR="003D2651" w:rsidRDefault="003D2651" w:rsidP="003D2651">
      <w:pPr>
        <w:pStyle w:val="Default"/>
        <w:spacing w:line="360" w:lineRule="auto"/>
        <w:jc w:val="both"/>
        <w:rPr>
          <w:rFonts w:hAnsi="宋体" w:hint="eastAsia"/>
        </w:rPr>
      </w:pPr>
      <w:r>
        <w:rPr>
          <w:rFonts w:hAnsi="宋体" w:hint="eastAsia"/>
        </w:rPr>
        <w:t>(9) 招标人和评标委员会均无义务向投标人做出有关评标的任何解释。</w:t>
      </w:r>
    </w:p>
    <w:p w:rsidR="00327DF9" w:rsidRPr="003D2651" w:rsidRDefault="00327DF9" w:rsidP="003D2651">
      <w:pPr>
        <w:ind w:left="480"/>
      </w:pPr>
    </w:p>
    <w:sectPr w:rsidR="00327DF9" w:rsidRPr="003D265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9D1" w:rsidRDefault="001C49D1" w:rsidP="00A570F7">
      <w:pPr>
        <w:ind w:left="480"/>
      </w:pPr>
      <w:r>
        <w:separator/>
      </w:r>
    </w:p>
  </w:endnote>
  <w:endnote w:type="continuationSeparator" w:id="0">
    <w:p w:rsidR="001C49D1" w:rsidRDefault="001C49D1" w:rsidP="00A570F7">
      <w:pPr>
        <w:ind w:left="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F7" w:rsidRDefault="00A570F7" w:rsidP="00A570F7">
    <w:pPr>
      <w:pStyle w:val="a5"/>
      <w:ind w:left="4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F7" w:rsidRDefault="00A570F7" w:rsidP="00A570F7">
    <w:pPr>
      <w:pStyle w:val="a5"/>
      <w:ind w:left="4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F7" w:rsidRDefault="00A570F7" w:rsidP="00A570F7">
    <w:pPr>
      <w:pStyle w:val="a5"/>
      <w:ind w:left="4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9D1" w:rsidRDefault="001C49D1" w:rsidP="00A570F7">
      <w:pPr>
        <w:ind w:left="480"/>
      </w:pPr>
      <w:r>
        <w:separator/>
      </w:r>
    </w:p>
  </w:footnote>
  <w:footnote w:type="continuationSeparator" w:id="0">
    <w:p w:rsidR="001C49D1" w:rsidRDefault="001C49D1" w:rsidP="00A570F7">
      <w:pPr>
        <w:ind w:left="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F7" w:rsidRDefault="00A570F7" w:rsidP="00A570F7">
    <w:pPr>
      <w:pStyle w:val="a4"/>
      <w:ind w:left="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F7" w:rsidRDefault="00A570F7" w:rsidP="00A570F7">
    <w:pPr>
      <w:pStyle w:val="a4"/>
      <w:ind w:left="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F7" w:rsidRDefault="00A570F7" w:rsidP="00A570F7">
    <w:pPr>
      <w:pStyle w:val="a4"/>
      <w:ind w:left="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651"/>
    <w:rsid w:val="001C49D1"/>
    <w:rsid w:val="00327DF9"/>
    <w:rsid w:val="003D2651"/>
    <w:rsid w:val="00A57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651"/>
    <w:pPr>
      <w:widowControl w:val="0"/>
      <w:ind w:leftChars="200" w:left="1040"/>
      <w:jc w:val="center"/>
    </w:pPr>
    <w:rPr>
      <w:rFonts w:ascii="黑体" w:eastAsia="黑体" w:hAnsi="Times New Roman" w:cs="Times New Roman"/>
      <w:bCs/>
      <w:spacing w:val="-20"/>
      <w:sz w:val="28"/>
      <w:szCs w:val="52"/>
    </w:rPr>
  </w:style>
  <w:style w:type="paragraph" w:styleId="2">
    <w:name w:val="heading 2"/>
    <w:basedOn w:val="a"/>
    <w:next w:val="a"/>
    <w:link w:val="2Char"/>
    <w:qFormat/>
    <w:rsid w:val="003D2651"/>
    <w:pPr>
      <w:keepNext/>
      <w:keepLines/>
      <w:spacing w:before="260" w:after="260" w:line="416" w:lineRule="auto"/>
      <w:outlineLvl w:val="1"/>
    </w:pPr>
    <w:rPr>
      <w:rFonts w:ascii="Arial"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3D2651"/>
    <w:rPr>
      <w:rFonts w:ascii="Arial" w:eastAsia="黑体" w:hAnsi="Arial" w:cs="Times New Roman"/>
      <w:b/>
      <w:bCs/>
      <w:spacing w:val="-20"/>
      <w:sz w:val="32"/>
      <w:szCs w:val="32"/>
    </w:rPr>
  </w:style>
  <w:style w:type="paragraph" w:styleId="a3">
    <w:name w:val="Title"/>
    <w:basedOn w:val="a"/>
    <w:link w:val="Char"/>
    <w:qFormat/>
    <w:rsid w:val="003D2651"/>
    <w:pPr>
      <w:spacing w:before="240" w:after="60"/>
      <w:outlineLvl w:val="0"/>
    </w:pPr>
    <w:rPr>
      <w:rFonts w:ascii="Arial" w:hAnsi="Arial" w:cs="Arial"/>
      <w:b/>
      <w:bCs w:val="0"/>
      <w:sz w:val="32"/>
      <w:szCs w:val="32"/>
    </w:rPr>
  </w:style>
  <w:style w:type="character" w:customStyle="1" w:styleId="Char">
    <w:name w:val="标题 Char"/>
    <w:basedOn w:val="a0"/>
    <w:link w:val="a3"/>
    <w:rsid w:val="003D2651"/>
    <w:rPr>
      <w:rFonts w:ascii="Arial" w:eastAsia="黑体" w:hAnsi="Arial" w:cs="Arial"/>
      <w:b/>
      <w:spacing w:val="-20"/>
      <w:sz w:val="32"/>
      <w:szCs w:val="32"/>
    </w:rPr>
  </w:style>
  <w:style w:type="paragraph" w:customStyle="1" w:styleId="Default">
    <w:name w:val="Default"/>
    <w:rsid w:val="003D2651"/>
    <w:pPr>
      <w:widowControl w:val="0"/>
      <w:autoSpaceDE w:val="0"/>
      <w:autoSpaceDN w:val="0"/>
      <w:adjustRightInd w:val="0"/>
    </w:pPr>
    <w:rPr>
      <w:rFonts w:ascii="宋体" w:eastAsia="宋体" w:hAnsi="Times New Roman" w:cs="Times New Roman"/>
      <w:color w:val="000000"/>
      <w:kern w:val="0"/>
      <w:sz w:val="24"/>
      <w:szCs w:val="24"/>
    </w:rPr>
  </w:style>
  <w:style w:type="paragraph" w:styleId="a4">
    <w:name w:val="header"/>
    <w:basedOn w:val="a"/>
    <w:link w:val="Char0"/>
    <w:uiPriority w:val="99"/>
    <w:unhideWhenUsed/>
    <w:rsid w:val="00A570F7"/>
    <w:pPr>
      <w:pBdr>
        <w:bottom w:val="single" w:sz="6" w:space="1" w:color="auto"/>
      </w:pBdr>
      <w:tabs>
        <w:tab w:val="center" w:pos="4153"/>
        <w:tab w:val="right" w:pos="8306"/>
      </w:tabs>
      <w:snapToGrid w:val="0"/>
    </w:pPr>
    <w:rPr>
      <w:sz w:val="18"/>
      <w:szCs w:val="18"/>
    </w:rPr>
  </w:style>
  <w:style w:type="character" w:customStyle="1" w:styleId="Char0">
    <w:name w:val="页眉 Char"/>
    <w:basedOn w:val="a0"/>
    <w:link w:val="a4"/>
    <w:uiPriority w:val="99"/>
    <w:rsid w:val="00A570F7"/>
    <w:rPr>
      <w:rFonts w:ascii="黑体" w:eastAsia="黑体" w:hAnsi="Times New Roman" w:cs="Times New Roman"/>
      <w:bCs/>
      <w:spacing w:val="-20"/>
      <w:sz w:val="18"/>
      <w:szCs w:val="18"/>
    </w:rPr>
  </w:style>
  <w:style w:type="paragraph" w:styleId="a5">
    <w:name w:val="footer"/>
    <w:basedOn w:val="a"/>
    <w:link w:val="Char1"/>
    <w:uiPriority w:val="99"/>
    <w:unhideWhenUsed/>
    <w:rsid w:val="00A570F7"/>
    <w:pPr>
      <w:tabs>
        <w:tab w:val="center" w:pos="4153"/>
        <w:tab w:val="right" w:pos="8306"/>
      </w:tabs>
      <w:snapToGrid w:val="0"/>
      <w:jc w:val="left"/>
    </w:pPr>
    <w:rPr>
      <w:sz w:val="18"/>
      <w:szCs w:val="18"/>
    </w:rPr>
  </w:style>
  <w:style w:type="character" w:customStyle="1" w:styleId="Char1">
    <w:name w:val="页脚 Char"/>
    <w:basedOn w:val="a0"/>
    <w:link w:val="a5"/>
    <w:uiPriority w:val="99"/>
    <w:rsid w:val="00A570F7"/>
    <w:rPr>
      <w:rFonts w:ascii="黑体" w:eastAsia="黑体" w:hAnsi="Times New Roman" w:cs="Times New Roman"/>
      <w:bCs/>
      <w:spacing w:val="-2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651"/>
    <w:pPr>
      <w:widowControl w:val="0"/>
      <w:ind w:leftChars="200" w:left="1040"/>
      <w:jc w:val="center"/>
    </w:pPr>
    <w:rPr>
      <w:rFonts w:ascii="黑体" w:eastAsia="黑体" w:hAnsi="Times New Roman" w:cs="Times New Roman"/>
      <w:bCs/>
      <w:spacing w:val="-20"/>
      <w:sz w:val="28"/>
      <w:szCs w:val="52"/>
    </w:rPr>
  </w:style>
  <w:style w:type="paragraph" w:styleId="2">
    <w:name w:val="heading 2"/>
    <w:basedOn w:val="a"/>
    <w:next w:val="a"/>
    <w:link w:val="2Char"/>
    <w:qFormat/>
    <w:rsid w:val="003D2651"/>
    <w:pPr>
      <w:keepNext/>
      <w:keepLines/>
      <w:spacing w:before="260" w:after="260" w:line="416" w:lineRule="auto"/>
      <w:outlineLvl w:val="1"/>
    </w:pPr>
    <w:rPr>
      <w:rFonts w:ascii="Arial"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3D2651"/>
    <w:rPr>
      <w:rFonts w:ascii="Arial" w:eastAsia="黑体" w:hAnsi="Arial" w:cs="Times New Roman"/>
      <w:b/>
      <w:bCs/>
      <w:spacing w:val="-20"/>
      <w:sz w:val="32"/>
      <w:szCs w:val="32"/>
    </w:rPr>
  </w:style>
  <w:style w:type="paragraph" w:styleId="a3">
    <w:name w:val="Title"/>
    <w:basedOn w:val="a"/>
    <w:link w:val="Char"/>
    <w:qFormat/>
    <w:rsid w:val="003D2651"/>
    <w:pPr>
      <w:spacing w:before="240" w:after="60"/>
      <w:outlineLvl w:val="0"/>
    </w:pPr>
    <w:rPr>
      <w:rFonts w:ascii="Arial" w:hAnsi="Arial" w:cs="Arial"/>
      <w:b/>
      <w:bCs w:val="0"/>
      <w:sz w:val="32"/>
      <w:szCs w:val="32"/>
    </w:rPr>
  </w:style>
  <w:style w:type="character" w:customStyle="1" w:styleId="Char">
    <w:name w:val="标题 Char"/>
    <w:basedOn w:val="a0"/>
    <w:link w:val="a3"/>
    <w:rsid w:val="003D2651"/>
    <w:rPr>
      <w:rFonts w:ascii="Arial" w:eastAsia="黑体" w:hAnsi="Arial" w:cs="Arial"/>
      <w:b/>
      <w:spacing w:val="-20"/>
      <w:sz w:val="32"/>
      <w:szCs w:val="32"/>
    </w:rPr>
  </w:style>
  <w:style w:type="paragraph" w:customStyle="1" w:styleId="Default">
    <w:name w:val="Default"/>
    <w:rsid w:val="003D2651"/>
    <w:pPr>
      <w:widowControl w:val="0"/>
      <w:autoSpaceDE w:val="0"/>
      <w:autoSpaceDN w:val="0"/>
      <w:adjustRightInd w:val="0"/>
    </w:pPr>
    <w:rPr>
      <w:rFonts w:ascii="宋体" w:eastAsia="宋体" w:hAnsi="Times New Roman" w:cs="Times New Roman"/>
      <w:color w:val="000000"/>
      <w:kern w:val="0"/>
      <w:sz w:val="24"/>
      <w:szCs w:val="24"/>
    </w:rPr>
  </w:style>
  <w:style w:type="paragraph" w:styleId="a4">
    <w:name w:val="header"/>
    <w:basedOn w:val="a"/>
    <w:link w:val="Char0"/>
    <w:uiPriority w:val="99"/>
    <w:unhideWhenUsed/>
    <w:rsid w:val="00A570F7"/>
    <w:pPr>
      <w:pBdr>
        <w:bottom w:val="single" w:sz="6" w:space="1" w:color="auto"/>
      </w:pBdr>
      <w:tabs>
        <w:tab w:val="center" w:pos="4153"/>
        <w:tab w:val="right" w:pos="8306"/>
      </w:tabs>
      <w:snapToGrid w:val="0"/>
    </w:pPr>
    <w:rPr>
      <w:sz w:val="18"/>
      <w:szCs w:val="18"/>
    </w:rPr>
  </w:style>
  <w:style w:type="character" w:customStyle="1" w:styleId="Char0">
    <w:name w:val="页眉 Char"/>
    <w:basedOn w:val="a0"/>
    <w:link w:val="a4"/>
    <w:uiPriority w:val="99"/>
    <w:rsid w:val="00A570F7"/>
    <w:rPr>
      <w:rFonts w:ascii="黑体" w:eastAsia="黑体" w:hAnsi="Times New Roman" w:cs="Times New Roman"/>
      <w:bCs/>
      <w:spacing w:val="-20"/>
      <w:sz w:val="18"/>
      <w:szCs w:val="18"/>
    </w:rPr>
  </w:style>
  <w:style w:type="paragraph" w:styleId="a5">
    <w:name w:val="footer"/>
    <w:basedOn w:val="a"/>
    <w:link w:val="Char1"/>
    <w:uiPriority w:val="99"/>
    <w:unhideWhenUsed/>
    <w:rsid w:val="00A570F7"/>
    <w:pPr>
      <w:tabs>
        <w:tab w:val="center" w:pos="4153"/>
        <w:tab w:val="right" w:pos="8306"/>
      </w:tabs>
      <w:snapToGrid w:val="0"/>
      <w:jc w:val="left"/>
    </w:pPr>
    <w:rPr>
      <w:sz w:val="18"/>
      <w:szCs w:val="18"/>
    </w:rPr>
  </w:style>
  <w:style w:type="character" w:customStyle="1" w:styleId="Char1">
    <w:name w:val="页脚 Char"/>
    <w:basedOn w:val="a0"/>
    <w:link w:val="a5"/>
    <w:uiPriority w:val="99"/>
    <w:rsid w:val="00A570F7"/>
    <w:rPr>
      <w:rFonts w:ascii="黑体" w:eastAsia="黑体" w:hAnsi="Times New Roman" w:cs="Times New Roman"/>
      <w:bCs/>
      <w:spacing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420</Words>
  <Characters>2397</Characters>
  <Application>Microsoft Office Word</Application>
  <DocSecurity>0</DocSecurity>
  <Lines>19</Lines>
  <Paragraphs>5</Paragraphs>
  <ScaleCrop>false</ScaleCrop>
  <Company>Microsoft</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ChenXuan</cp:lastModifiedBy>
  <cp:revision>2</cp:revision>
  <dcterms:created xsi:type="dcterms:W3CDTF">2018-03-21T06:37:00Z</dcterms:created>
  <dcterms:modified xsi:type="dcterms:W3CDTF">2018-03-21T06:42:00Z</dcterms:modified>
</cp:coreProperties>
</file>