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F01" w:rsidRPr="00B00F82" w:rsidRDefault="003701B4" w:rsidP="0033668D">
      <w:pPr>
        <w:widowControl/>
        <w:shd w:val="clear" w:color="auto" w:fill="FFFFFF"/>
        <w:spacing w:line="750" w:lineRule="atLeast"/>
        <w:jc w:val="center"/>
        <w:outlineLvl w:val="1"/>
        <w:rPr>
          <w:rFonts w:ascii="Verdana" w:hAnsi="Verdana" w:cs="宋体"/>
          <w:b/>
          <w:bCs/>
          <w:kern w:val="0"/>
          <w:sz w:val="36"/>
          <w:szCs w:val="36"/>
        </w:rPr>
      </w:pPr>
      <w:r w:rsidRPr="00B00F82">
        <w:rPr>
          <w:rFonts w:ascii="Verdana" w:hAnsi="Verdana" w:cs="宋体" w:hint="eastAsia"/>
          <w:b/>
          <w:bCs/>
          <w:kern w:val="0"/>
          <w:sz w:val="36"/>
          <w:szCs w:val="36"/>
        </w:rPr>
        <w:t>上海工商职业技术学院</w:t>
      </w:r>
    </w:p>
    <w:p w:rsidR="00D57F01" w:rsidRPr="00B00F82" w:rsidRDefault="00D57F01" w:rsidP="0033668D">
      <w:pPr>
        <w:widowControl/>
        <w:shd w:val="clear" w:color="auto" w:fill="FFFFFF"/>
        <w:spacing w:line="750" w:lineRule="atLeast"/>
        <w:jc w:val="center"/>
        <w:outlineLvl w:val="1"/>
        <w:rPr>
          <w:b/>
          <w:sz w:val="28"/>
          <w:szCs w:val="28"/>
        </w:rPr>
      </w:pPr>
      <w:r w:rsidRPr="00B00F82">
        <w:rPr>
          <w:rFonts w:hint="eastAsia"/>
          <w:b/>
          <w:sz w:val="28"/>
          <w:szCs w:val="28"/>
        </w:rPr>
        <w:t>工业机器人基本编程与维护专项能力鉴定设备</w:t>
      </w:r>
    </w:p>
    <w:p w:rsidR="003701B4" w:rsidRPr="00B00F82" w:rsidRDefault="003701B4" w:rsidP="0033668D">
      <w:pPr>
        <w:widowControl/>
        <w:shd w:val="clear" w:color="auto" w:fill="FFFFFF"/>
        <w:spacing w:line="750" w:lineRule="atLeast"/>
        <w:jc w:val="center"/>
        <w:outlineLvl w:val="1"/>
        <w:rPr>
          <w:rFonts w:ascii="Verdana" w:hAnsi="Verdana" w:cs="宋体"/>
          <w:b/>
          <w:bCs/>
          <w:kern w:val="0"/>
          <w:sz w:val="36"/>
          <w:szCs w:val="36"/>
        </w:rPr>
      </w:pPr>
      <w:r w:rsidRPr="00B00F82">
        <w:rPr>
          <w:rFonts w:ascii="Verdana" w:hAnsi="Verdana" w:cs="宋体" w:hint="eastAsia"/>
          <w:b/>
          <w:bCs/>
          <w:kern w:val="0"/>
          <w:sz w:val="36"/>
          <w:szCs w:val="36"/>
        </w:rPr>
        <w:t>招标公告</w:t>
      </w:r>
    </w:p>
    <w:p w:rsidR="003701B4" w:rsidRPr="00D57F01" w:rsidRDefault="003701B4" w:rsidP="00BD6D8C">
      <w:pPr>
        <w:widowControl/>
        <w:shd w:val="clear" w:color="auto" w:fill="FDFDFD"/>
        <w:spacing w:before="100" w:beforeAutospacing="1" w:after="100" w:afterAutospacing="1" w:line="270" w:lineRule="atLeast"/>
        <w:ind w:firstLineChars="1000" w:firstLine="2409"/>
        <w:jc w:val="left"/>
        <w:rPr>
          <w:rFonts w:ascii="宋体" w:hAnsi="宋体" w:cs="宋体"/>
          <w:b/>
          <w:color w:val="444444"/>
          <w:kern w:val="0"/>
          <w:sz w:val="24"/>
        </w:rPr>
      </w:pPr>
      <w:r w:rsidRPr="00B0132E">
        <w:rPr>
          <w:rFonts w:ascii="宋体" w:hAnsi="宋体" w:cs="宋体" w:hint="eastAsia"/>
          <w:b/>
          <w:color w:val="444444"/>
          <w:kern w:val="0"/>
          <w:sz w:val="24"/>
        </w:rPr>
        <w:t>招标编号：</w:t>
      </w:r>
      <w:r w:rsidR="00D57F01">
        <w:rPr>
          <w:rFonts w:ascii="宋体" w:hAnsi="宋体" w:cs="宋体"/>
          <w:b/>
          <w:color w:val="444444"/>
          <w:kern w:val="0"/>
          <w:sz w:val="24"/>
        </w:rPr>
        <w:t>G</w:t>
      </w:r>
      <w:r>
        <w:rPr>
          <w:rFonts w:ascii="宋体" w:hAnsi="宋体" w:cs="宋体"/>
          <w:b/>
          <w:color w:val="444444"/>
          <w:kern w:val="0"/>
          <w:sz w:val="24"/>
        </w:rPr>
        <w:t>S</w:t>
      </w:r>
      <w:r w:rsidRPr="00D57F01">
        <w:rPr>
          <w:rFonts w:ascii="宋体" w:hAnsi="宋体" w:cs="宋体"/>
          <w:b/>
          <w:color w:val="444444"/>
          <w:kern w:val="0"/>
          <w:sz w:val="24"/>
        </w:rPr>
        <w:t>-201</w:t>
      </w:r>
      <w:r w:rsidR="00D57F01">
        <w:rPr>
          <w:rFonts w:ascii="宋体" w:hAnsi="宋体" w:cs="宋体" w:hint="eastAsia"/>
          <w:b/>
          <w:color w:val="444444"/>
          <w:kern w:val="0"/>
          <w:sz w:val="24"/>
        </w:rPr>
        <w:t>7</w:t>
      </w:r>
      <w:r w:rsidRPr="00D57F01">
        <w:rPr>
          <w:rFonts w:ascii="宋体" w:hAnsi="宋体" w:cs="宋体"/>
          <w:b/>
          <w:color w:val="444444"/>
          <w:kern w:val="0"/>
          <w:sz w:val="24"/>
        </w:rPr>
        <w:t>-</w:t>
      </w:r>
      <w:r w:rsidR="00D57F01">
        <w:rPr>
          <w:rFonts w:ascii="宋体" w:hAnsi="宋体" w:cs="宋体" w:hint="eastAsia"/>
          <w:b/>
          <w:color w:val="444444"/>
          <w:kern w:val="0"/>
          <w:sz w:val="24"/>
        </w:rPr>
        <w:t>024</w:t>
      </w:r>
      <w:bookmarkStart w:id="0" w:name="_GoBack"/>
      <w:bookmarkEnd w:id="0"/>
    </w:p>
    <w:p w:rsidR="003701B4" w:rsidRPr="0098455E" w:rsidRDefault="003701B4" w:rsidP="0033668D">
      <w:pPr>
        <w:widowControl/>
        <w:spacing w:line="400" w:lineRule="exact"/>
        <w:jc w:val="left"/>
        <w:rPr>
          <w:rFonts w:ascii="宋体" w:cs="宋体"/>
          <w:b/>
          <w:color w:val="333333"/>
          <w:kern w:val="0"/>
          <w:szCs w:val="21"/>
        </w:rPr>
      </w:pPr>
      <w:r w:rsidRPr="0098455E">
        <w:rPr>
          <w:rFonts w:ascii="宋体" w:hAnsi="宋体" w:cs="宋体" w:hint="eastAsia"/>
          <w:color w:val="333333"/>
          <w:kern w:val="0"/>
          <w:szCs w:val="21"/>
        </w:rPr>
        <w:t>各公司、厂商：</w:t>
      </w:r>
    </w:p>
    <w:p w:rsidR="003701B4" w:rsidRPr="009C5CB5" w:rsidRDefault="003701B4" w:rsidP="0033668D">
      <w:pPr>
        <w:widowControl/>
        <w:shd w:val="clear" w:color="auto" w:fill="FDFDFD"/>
        <w:spacing w:before="100" w:beforeAutospacing="1" w:after="100" w:afterAutospacing="1" w:line="270" w:lineRule="atLeast"/>
        <w:ind w:firstLine="420"/>
        <w:jc w:val="left"/>
        <w:rPr>
          <w:rFonts w:ascii="Verdana" w:hAnsi="Verdana" w:cs="宋体"/>
          <w:color w:val="444444"/>
          <w:kern w:val="0"/>
          <w:sz w:val="18"/>
          <w:szCs w:val="18"/>
        </w:rPr>
      </w:pPr>
      <w:r w:rsidRPr="009C5CB5">
        <w:rPr>
          <w:rFonts w:ascii="宋体" w:hAnsi="宋体" w:cs="宋体" w:hint="eastAsia"/>
          <w:color w:val="444444"/>
          <w:kern w:val="0"/>
          <w:szCs w:val="21"/>
        </w:rPr>
        <w:t>根据《中华人民共和国招</w:t>
      </w:r>
      <w:r>
        <w:rPr>
          <w:rFonts w:ascii="宋体" w:hAnsi="宋体" w:cs="宋体" w:hint="eastAsia"/>
          <w:color w:val="444444"/>
          <w:kern w:val="0"/>
          <w:szCs w:val="21"/>
        </w:rPr>
        <w:t>标投标法》及有关法律法规和规章规定，上海工商</w:t>
      </w:r>
      <w:r w:rsidRPr="009C5CB5">
        <w:rPr>
          <w:rFonts w:ascii="宋体" w:hAnsi="宋体" w:cs="宋体" w:hint="eastAsia"/>
          <w:color w:val="444444"/>
          <w:kern w:val="0"/>
          <w:szCs w:val="21"/>
        </w:rPr>
        <w:t>职业技术学院</w:t>
      </w:r>
      <w:r w:rsidRPr="00015276">
        <w:rPr>
          <w:rFonts w:ascii="宋体" w:hAnsi="宋体" w:cs="宋体" w:hint="eastAsia"/>
          <w:color w:val="333333"/>
          <w:kern w:val="0"/>
          <w:szCs w:val="21"/>
        </w:rPr>
        <w:t>就</w:t>
      </w:r>
      <w:r w:rsidR="00326D54">
        <w:rPr>
          <w:rFonts w:hint="eastAsia"/>
        </w:rPr>
        <w:t>工业机器人基本编程与维护专项鉴定设备</w:t>
      </w:r>
      <w:r w:rsidRPr="00015276">
        <w:rPr>
          <w:rFonts w:ascii="宋体" w:hAnsi="宋体" w:cs="宋体" w:hint="eastAsia"/>
          <w:color w:val="333333"/>
          <w:kern w:val="0"/>
          <w:szCs w:val="21"/>
        </w:rPr>
        <w:t>进行公开招标采购，欢迎具有资质和能力的单位前来投标。</w:t>
      </w:r>
    </w:p>
    <w:p w:rsidR="003701B4" w:rsidRPr="009C5CB5" w:rsidRDefault="003701B4"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一、设备需求</w:t>
      </w:r>
    </w:p>
    <w:p w:rsidR="003701B4" w:rsidRPr="00814729" w:rsidRDefault="003701B4" w:rsidP="0033668D">
      <w:pPr>
        <w:widowControl/>
        <w:shd w:val="clear" w:color="auto" w:fill="FDFDFD"/>
        <w:spacing w:before="100" w:beforeAutospacing="1" w:after="100" w:afterAutospacing="1" w:line="270" w:lineRule="atLeast"/>
        <w:ind w:firstLine="147"/>
        <w:jc w:val="left"/>
        <w:rPr>
          <w:rFonts w:ascii="Verdana" w:hAnsi="Verdana" w:cs="宋体"/>
          <w:color w:val="444444"/>
          <w:kern w:val="0"/>
          <w:sz w:val="18"/>
          <w:szCs w:val="18"/>
          <w:shd w:val="pct15" w:color="auto" w:fill="FFFFFF"/>
        </w:rPr>
      </w:pPr>
      <w:r w:rsidRPr="009C5CB5">
        <w:rPr>
          <w:rFonts w:ascii="宋体" w:hAnsi="宋体" w:cs="宋体"/>
          <w:color w:val="444444"/>
          <w:kern w:val="0"/>
          <w:szCs w:val="21"/>
        </w:rPr>
        <w:t>1.</w:t>
      </w:r>
      <w:r w:rsidRPr="009C5CB5">
        <w:rPr>
          <w:rFonts w:ascii="宋体" w:cs="宋体"/>
          <w:color w:val="444444"/>
          <w:kern w:val="0"/>
        </w:rPr>
        <w:t> </w:t>
      </w:r>
      <w:r w:rsidRPr="009C5CB5">
        <w:rPr>
          <w:rFonts w:ascii="宋体" w:hAnsi="宋体" w:cs="宋体" w:hint="eastAsia"/>
          <w:color w:val="444444"/>
          <w:kern w:val="0"/>
          <w:szCs w:val="21"/>
        </w:rPr>
        <w:t>项目名称：</w:t>
      </w:r>
      <w:r w:rsidR="00326D54">
        <w:rPr>
          <w:rFonts w:hint="eastAsia"/>
        </w:rPr>
        <w:t>工业机器人基本编程与维护专项</w:t>
      </w:r>
      <w:r w:rsidR="00426D89">
        <w:rPr>
          <w:rFonts w:hint="eastAsia"/>
        </w:rPr>
        <w:t>能力</w:t>
      </w:r>
      <w:r w:rsidR="00326D54">
        <w:rPr>
          <w:rFonts w:hint="eastAsia"/>
        </w:rPr>
        <w:t>鉴定设备</w:t>
      </w:r>
    </w:p>
    <w:p w:rsidR="003701B4" w:rsidRPr="009C5CB5" w:rsidRDefault="003701B4" w:rsidP="0033668D">
      <w:pPr>
        <w:widowControl/>
        <w:shd w:val="clear" w:color="auto" w:fill="FDFDFD"/>
        <w:spacing w:before="100" w:beforeAutospacing="1" w:after="100" w:afterAutospacing="1" w:line="270" w:lineRule="atLeast"/>
        <w:ind w:firstLine="147"/>
        <w:jc w:val="left"/>
        <w:rPr>
          <w:rFonts w:ascii="Verdana" w:hAnsi="Verdana" w:cs="宋体"/>
          <w:color w:val="444444"/>
          <w:kern w:val="0"/>
          <w:sz w:val="18"/>
          <w:szCs w:val="18"/>
        </w:rPr>
      </w:pPr>
      <w:r w:rsidRPr="009C5CB5">
        <w:rPr>
          <w:rFonts w:ascii="宋体" w:hAnsi="宋体" w:cs="宋体"/>
          <w:color w:val="444444"/>
          <w:kern w:val="0"/>
          <w:szCs w:val="21"/>
        </w:rPr>
        <w:t>2.</w:t>
      </w:r>
      <w:r w:rsidRPr="009C5CB5">
        <w:rPr>
          <w:rFonts w:ascii="宋体" w:cs="宋体"/>
          <w:color w:val="444444"/>
          <w:kern w:val="0"/>
        </w:rPr>
        <w:t> </w:t>
      </w:r>
      <w:r w:rsidRPr="009C5CB5">
        <w:rPr>
          <w:rFonts w:ascii="宋体" w:hAnsi="宋体" w:cs="宋体" w:hint="eastAsia"/>
          <w:color w:val="444444"/>
          <w:kern w:val="0"/>
          <w:szCs w:val="21"/>
        </w:rPr>
        <w:t>招标项目</w:t>
      </w:r>
    </w:p>
    <w:p w:rsidR="003701B4" w:rsidRPr="00814729" w:rsidRDefault="003701B4" w:rsidP="00544AD8">
      <w:pPr>
        <w:widowControl/>
        <w:shd w:val="clear" w:color="auto" w:fill="FDFDFD"/>
        <w:spacing w:beforeAutospacing="1" w:after="100" w:afterAutospacing="1" w:line="270" w:lineRule="atLeast"/>
        <w:ind w:leftChars="50" w:left="105" w:firstLineChars="50" w:firstLine="105"/>
        <w:jc w:val="left"/>
        <w:rPr>
          <w:rFonts w:ascii="Verdana" w:hAnsi="Verdana" w:cs="宋体"/>
          <w:color w:val="FF0000"/>
          <w:kern w:val="0"/>
          <w:sz w:val="18"/>
          <w:szCs w:val="18"/>
          <w:shd w:val="pct15" w:color="auto" w:fill="FFFFFF"/>
        </w:rPr>
      </w:pPr>
      <w:r w:rsidRPr="00D57F01">
        <w:t xml:space="preserve">1) </w:t>
      </w:r>
      <w:r>
        <w:rPr>
          <w:rFonts w:hint="eastAsia"/>
        </w:rPr>
        <w:t>工业机器人基本编程与维护专项鉴定设备（</w:t>
      </w:r>
      <w:r w:rsidR="00426D89" w:rsidRPr="00D57F01">
        <w:rPr>
          <w:rFonts w:hint="eastAsia"/>
        </w:rPr>
        <w:t>3</w:t>
      </w:r>
      <w:r w:rsidR="00426D89">
        <w:rPr>
          <w:rFonts w:hint="eastAsia"/>
        </w:rPr>
        <w:t>台工业机器人，</w:t>
      </w:r>
      <w:r w:rsidR="00426D89" w:rsidRPr="00D57F01">
        <w:rPr>
          <w:rFonts w:hint="eastAsia"/>
        </w:rPr>
        <w:t>1</w:t>
      </w:r>
      <w:r w:rsidR="00426D89">
        <w:rPr>
          <w:rFonts w:hint="eastAsia"/>
        </w:rPr>
        <w:t>套工业机器人多功能实训工作站</w:t>
      </w:r>
      <w:r>
        <w:rPr>
          <w:rFonts w:hint="eastAsia"/>
        </w:rPr>
        <w:t>）</w:t>
      </w:r>
    </w:p>
    <w:p w:rsidR="003701B4" w:rsidRPr="00AE7933" w:rsidRDefault="003701B4" w:rsidP="00BD6D8C">
      <w:pPr>
        <w:widowControl/>
        <w:shd w:val="clear" w:color="auto" w:fill="FDFDFD"/>
        <w:spacing w:before="100" w:beforeAutospacing="1" w:after="100" w:afterAutospacing="1" w:line="270" w:lineRule="atLeast"/>
        <w:ind w:leftChars="50" w:left="105" w:firstLineChars="50" w:firstLine="105"/>
        <w:jc w:val="left"/>
        <w:rPr>
          <w:rFonts w:ascii="Verdana" w:hAnsi="Verdana" w:cs="宋体"/>
          <w:color w:val="FF0000"/>
          <w:kern w:val="0"/>
          <w:sz w:val="18"/>
          <w:szCs w:val="18"/>
          <w:shd w:val="pct15" w:color="auto" w:fill="FFFFFF"/>
        </w:rPr>
      </w:pPr>
      <w:r w:rsidRPr="00D57F01">
        <w:t xml:space="preserve">2) </w:t>
      </w:r>
      <w:r w:rsidRPr="00AE7933">
        <w:rPr>
          <w:rFonts w:ascii="宋体" w:hAnsi="宋体" w:hint="eastAsia"/>
          <w:szCs w:val="21"/>
        </w:rPr>
        <w:t>工业机器人基本操作与</w:t>
      </w:r>
      <w:proofErr w:type="gramStart"/>
      <w:r w:rsidRPr="00AE7933">
        <w:rPr>
          <w:rFonts w:ascii="宋体" w:hAnsi="宋体" w:hint="eastAsia"/>
          <w:szCs w:val="21"/>
        </w:rPr>
        <w:t>示教专项</w:t>
      </w:r>
      <w:proofErr w:type="gramEnd"/>
      <w:r w:rsidRPr="00AE7933">
        <w:rPr>
          <w:rFonts w:ascii="宋体" w:hAnsi="宋体" w:hint="eastAsia"/>
          <w:szCs w:val="21"/>
        </w:rPr>
        <w:t>鉴定设备（工业机器人仿真软件）</w:t>
      </w:r>
      <w:r w:rsidRPr="00AE7933">
        <w:rPr>
          <w:rFonts w:ascii="宋体" w:hAnsi="宋体"/>
          <w:szCs w:val="21"/>
        </w:rPr>
        <w:t>6</w:t>
      </w:r>
      <w:r w:rsidRPr="00AE7933">
        <w:rPr>
          <w:rFonts w:ascii="宋体" w:hAnsi="宋体" w:hint="eastAsia"/>
          <w:szCs w:val="21"/>
        </w:rPr>
        <w:t>节点</w:t>
      </w:r>
    </w:p>
    <w:p w:rsidR="003701B4" w:rsidRDefault="003701B4" w:rsidP="00BD6D8C">
      <w:pPr>
        <w:widowControl/>
        <w:shd w:val="clear" w:color="auto" w:fill="FDFDFD"/>
        <w:spacing w:before="100" w:beforeAutospacing="1" w:afterAutospacing="1" w:line="270" w:lineRule="atLeast"/>
        <w:ind w:leftChars="50" w:left="105" w:firstLineChars="50" w:firstLine="105"/>
        <w:jc w:val="left"/>
        <w:rPr>
          <w:rFonts w:ascii="宋体" w:cs="宋体"/>
          <w:color w:val="FF0000"/>
          <w:kern w:val="0"/>
          <w:szCs w:val="21"/>
          <w:shd w:val="pct15" w:color="auto" w:fill="FFFFFF"/>
        </w:rPr>
      </w:pPr>
      <w:r w:rsidRPr="00D57F01">
        <w:t xml:space="preserve">3) </w:t>
      </w:r>
      <w:r w:rsidRPr="00D57F01">
        <w:rPr>
          <w:rFonts w:hint="eastAsia"/>
        </w:rPr>
        <w:t>工业</w:t>
      </w:r>
      <w:r>
        <w:rPr>
          <w:rFonts w:hint="eastAsia"/>
        </w:rPr>
        <w:t>机器人专业师资技能培训</w:t>
      </w:r>
    </w:p>
    <w:p w:rsidR="003701B4" w:rsidRPr="009C5CB5" w:rsidRDefault="003701B4" w:rsidP="00AE7933">
      <w:pPr>
        <w:widowControl/>
        <w:shd w:val="clear" w:color="auto" w:fill="FDFDFD"/>
        <w:adjustRightInd w:val="0"/>
        <w:snapToGrid w:val="0"/>
        <w:spacing w:before="100" w:beforeAutospacing="1" w:after="100" w:afterAutospacing="1" w:line="240" w:lineRule="exact"/>
        <w:ind w:firstLine="147"/>
        <w:jc w:val="left"/>
        <w:rPr>
          <w:rFonts w:ascii="Verdana" w:hAnsi="Verdana" w:cs="宋体"/>
          <w:color w:val="444444"/>
          <w:kern w:val="0"/>
          <w:sz w:val="18"/>
          <w:szCs w:val="18"/>
        </w:rPr>
      </w:pPr>
      <w:r w:rsidRPr="009C5CB5">
        <w:rPr>
          <w:rFonts w:ascii="宋体" w:hAnsi="宋体" w:cs="宋体"/>
          <w:color w:val="444444"/>
          <w:kern w:val="0"/>
          <w:szCs w:val="21"/>
        </w:rPr>
        <w:t>3.</w:t>
      </w:r>
      <w:r w:rsidRPr="009C5CB5">
        <w:rPr>
          <w:rFonts w:ascii="宋体" w:cs="宋体"/>
          <w:color w:val="444444"/>
          <w:kern w:val="0"/>
        </w:rPr>
        <w:t> </w:t>
      </w:r>
      <w:r w:rsidRPr="009C5CB5">
        <w:rPr>
          <w:rFonts w:ascii="宋体" w:hAnsi="宋体" w:cs="宋体" w:hint="eastAsia"/>
          <w:color w:val="444444"/>
          <w:kern w:val="0"/>
          <w:szCs w:val="21"/>
        </w:rPr>
        <w:t>设备技术需求</w:t>
      </w:r>
    </w:p>
    <w:p w:rsidR="003701B4" w:rsidRDefault="00D57F01" w:rsidP="00D57F01">
      <w:pPr>
        <w:pStyle w:val="2"/>
        <w:spacing w:line="360" w:lineRule="auto"/>
        <w:ind w:firstLineChars="0" w:firstLine="0"/>
        <w:jc w:val="left"/>
        <w:outlineLvl w:val="0"/>
        <w:rPr>
          <w:rFonts w:ascii="宋体"/>
          <w:b/>
          <w:szCs w:val="21"/>
        </w:rPr>
      </w:pPr>
      <w:r>
        <w:rPr>
          <w:rFonts w:ascii="宋体" w:hAnsi="宋体"/>
          <w:b/>
          <w:szCs w:val="21"/>
        </w:rPr>
        <w:t>A</w:t>
      </w:r>
      <w:r>
        <w:rPr>
          <w:rFonts w:ascii="宋体" w:hAnsi="宋体" w:hint="eastAsia"/>
          <w:b/>
          <w:szCs w:val="21"/>
        </w:rPr>
        <w:t>．</w:t>
      </w:r>
      <w:r w:rsidR="003701B4">
        <w:rPr>
          <w:rFonts w:ascii="宋体" w:hAnsi="宋体" w:hint="eastAsia"/>
          <w:b/>
          <w:szCs w:val="21"/>
        </w:rPr>
        <w:t>工业机器人基本编程与维护专项鉴定设备（工业机器人多功能实训系统）（</w:t>
      </w:r>
      <w:r w:rsidRPr="00D57F01">
        <w:rPr>
          <w:rFonts w:ascii="宋体" w:hAnsi="宋体" w:hint="eastAsia"/>
          <w:b/>
          <w:szCs w:val="21"/>
        </w:rPr>
        <w:t>3</w:t>
      </w:r>
      <w:r w:rsidR="003701B4">
        <w:rPr>
          <w:rFonts w:ascii="宋体" w:hAnsi="宋体" w:hint="eastAsia"/>
          <w:b/>
          <w:szCs w:val="21"/>
        </w:rPr>
        <w:t>台机器人</w:t>
      </w:r>
      <w:r w:rsidR="003701B4">
        <w:rPr>
          <w:rFonts w:ascii="宋体" w:hAnsi="宋体"/>
          <w:b/>
          <w:szCs w:val="21"/>
        </w:rPr>
        <w:t>1</w:t>
      </w:r>
      <w:r w:rsidR="003701B4">
        <w:rPr>
          <w:rFonts w:ascii="宋体" w:hAnsi="宋体" w:hint="eastAsia"/>
          <w:b/>
          <w:szCs w:val="21"/>
        </w:rPr>
        <w:t>套工作站）</w:t>
      </w:r>
    </w:p>
    <w:tbl>
      <w:tblPr>
        <w:tblW w:w="0" w:type="auto"/>
        <w:jc w:val="center"/>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01"/>
        <w:gridCol w:w="7947"/>
      </w:tblGrid>
      <w:tr w:rsidR="00544AD8" w:rsidRPr="00D57F01" w:rsidTr="00544AD8">
        <w:trPr>
          <w:trHeight w:val="1824"/>
          <w:jc w:val="center"/>
        </w:trPr>
        <w:tc>
          <w:tcPr>
            <w:tcW w:w="801" w:type="dxa"/>
            <w:vAlign w:val="center"/>
          </w:tcPr>
          <w:p w:rsidR="00544AD8" w:rsidRPr="00D57F01" w:rsidRDefault="00544AD8" w:rsidP="00EE75E7">
            <w:pPr>
              <w:snapToGrid w:val="0"/>
              <w:spacing w:line="240" w:lineRule="exact"/>
              <w:jc w:val="center"/>
              <w:rPr>
                <w:rFonts w:ascii="宋体"/>
                <w:color w:val="000000"/>
                <w:sz w:val="18"/>
                <w:szCs w:val="18"/>
              </w:rPr>
            </w:pPr>
            <w:r w:rsidRPr="00D57F01">
              <w:rPr>
                <w:rFonts w:ascii="宋体" w:hAnsi="宋体" w:hint="eastAsia"/>
                <w:color w:val="000000"/>
                <w:sz w:val="18"/>
                <w:szCs w:val="18"/>
              </w:rPr>
              <w:t>工业机器人基本编程与维护专项鉴定设备（工业机器人多功能实训系统）</w:t>
            </w:r>
          </w:p>
        </w:tc>
        <w:tc>
          <w:tcPr>
            <w:tcW w:w="0" w:type="auto"/>
          </w:tcPr>
          <w:p w:rsidR="00544AD8" w:rsidRPr="00D57F01" w:rsidRDefault="00544AD8" w:rsidP="00EE75E7">
            <w:pPr>
              <w:pStyle w:val="a5"/>
              <w:snapToGrid w:val="0"/>
              <w:spacing w:line="240" w:lineRule="exact"/>
              <w:ind w:firstLineChars="0" w:firstLine="0"/>
              <w:jc w:val="left"/>
              <w:rPr>
                <w:rFonts w:ascii="宋体"/>
                <w:b/>
                <w:sz w:val="18"/>
                <w:szCs w:val="18"/>
              </w:rPr>
            </w:pPr>
            <w:r w:rsidRPr="00D57F01">
              <w:rPr>
                <w:rFonts w:ascii="宋体" w:hAnsi="宋体"/>
                <w:b/>
                <w:sz w:val="18"/>
                <w:szCs w:val="18"/>
              </w:rPr>
              <w:t>1</w:t>
            </w:r>
            <w:r w:rsidRPr="00D57F01">
              <w:rPr>
                <w:rFonts w:ascii="宋体" w:hAnsi="宋体" w:hint="eastAsia"/>
                <w:b/>
                <w:sz w:val="18"/>
                <w:szCs w:val="18"/>
              </w:rPr>
              <w:t>、六关节轴工业机器人</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本体：</w:t>
            </w:r>
          </w:p>
          <w:p w:rsidR="00544AD8" w:rsidRPr="00D57F01" w:rsidRDefault="00544AD8" w:rsidP="00D57F01">
            <w:pPr>
              <w:snapToGrid w:val="0"/>
              <w:spacing w:line="240" w:lineRule="exact"/>
              <w:ind w:firstLineChars="150" w:firstLine="270"/>
              <w:jc w:val="left"/>
              <w:rPr>
                <w:rFonts w:ascii="宋体" w:cs="宋体"/>
                <w:sz w:val="18"/>
                <w:szCs w:val="18"/>
              </w:rPr>
            </w:pPr>
            <w:r w:rsidRPr="00D57F01">
              <w:rPr>
                <w:rFonts w:ascii="宋体" w:hAnsi="宋体" w:cs="宋体"/>
                <w:sz w:val="18"/>
                <w:szCs w:val="18"/>
              </w:rPr>
              <w:t>1</w:t>
            </w:r>
            <w:r w:rsidRPr="00D57F01">
              <w:rPr>
                <w:rFonts w:ascii="宋体" w:hAnsi="宋体" w:cs="宋体" w:hint="eastAsia"/>
                <w:sz w:val="18"/>
                <w:szCs w:val="18"/>
              </w:rPr>
              <w:t>）具有</w:t>
            </w:r>
            <w:r w:rsidRPr="00D57F01">
              <w:rPr>
                <w:rFonts w:ascii="宋体" w:hAnsi="宋体" w:cs="宋体"/>
                <w:sz w:val="18"/>
                <w:szCs w:val="18"/>
              </w:rPr>
              <w:t>6</w:t>
            </w:r>
            <w:r w:rsidRPr="00D57F01">
              <w:rPr>
                <w:rFonts w:ascii="宋体" w:hAnsi="宋体" w:cs="宋体" w:hint="eastAsia"/>
                <w:sz w:val="18"/>
                <w:szCs w:val="18"/>
              </w:rPr>
              <w:t>个自由度，串联关节型工业机器人</w:t>
            </w:r>
          </w:p>
          <w:p w:rsidR="00544AD8" w:rsidRPr="00D57F01" w:rsidRDefault="00544AD8" w:rsidP="00D57F01">
            <w:pPr>
              <w:snapToGrid w:val="0"/>
              <w:spacing w:line="240" w:lineRule="exact"/>
              <w:ind w:firstLineChars="150" w:firstLine="270"/>
              <w:jc w:val="left"/>
              <w:rPr>
                <w:rFonts w:ascii="宋体" w:cs="宋体"/>
                <w:sz w:val="18"/>
                <w:szCs w:val="18"/>
              </w:rPr>
            </w:pPr>
            <w:r w:rsidRPr="00D57F01">
              <w:rPr>
                <w:rFonts w:ascii="宋体" w:hAnsi="宋体" w:cs="宋体"/>
                <w:sz w:val="18"/>
                <w:szCs w:val="18"/>
              </w:rPr>
              <w:t>2</w:t>
            </w:r>
            <w:r w:rsidRPr="00D57F01">
              <w:rPr>
                <w:rFonts w:ascii="宋体" w:hAnsi="宋体" w:cs="宋体" w:hint="eastAsia"/>
                <w:sz w:val="18"/>
                <w:szCs w:val="18"/>
              </w:rPr>
              <w:t>）多核心处理器技术</w:t>
            </w:r>
          </w:p>
          <w:p w:rsidR="00544AD8" w:rsidRPr="00D57F01" w:rsidRDefault="00544AD8" w:rsidP="00D57F01">
            <w:pPr>
              <w:snapToGrid w:val="0"/>
              <w:spacing w:line="240" w:lineRule="exact"/>
              <w:ind w:firstLineChars="150" w:firstLine="270"/>
              <w:jc w:val="left"/>
              <w:rPr>
                <w:rFonts w:ascii="宋体"/>
                <w:sz w:val="18"/>
                <w:szCs w:val="18"/>
              </w:rPr>
            </w:pPr>
            <w:r w:rsidRPr="00D57F01">
              <w:rPr>
                <w:rFonts w:ascii="宋体" w:hAnsi="宋体"/>
                <w:sz w:val="18"/>
                <w:szCs w:val="18"/>
              </w:rPr>
              <w:t>3</w:t>
            </w:r>
            <w:r w:rsidRPr="00D57F01">
              <w:rPr>
                <w:rFonts w:ascii="宋体" w:hAnsi="宋体" w:hint="eastAsia"/>
                <w:sz w:val="18"/>
                <w:szCs w:val="18"/>
              </w:rPr>
              <w:t>）采用</w:t>
            </w:r>
            <w:proofErr w:type="spellStart"/>
            <w:r w:rsidRPr="00D57F01">
              <w:rPr>
                <w:rFonts w:ascii="宋体" w:hAnsi="宋体"/>
                <w:sz w:val="18"/>
                <w:szCs w:val="18"/>
              </w:rPr>
              <w:t>karel</w:t>
            </w:r>
            <w:proofErr w:type="spellEnd"/>
            <w:r w:rsidRPr="00D57F01">
              <w:rPr>
                <w:rFonts w:ascii="宋体" w:hAnsi="宋体" w:hint="eastAsia"/>
                <w:sz w:val="18"/>
                <w:szCs w:val="18"/>
              </w:rPr>
              <w:t>工业机器人编程语言</w:t>
            </w:r>
          </w:p>
          <w:p w:rsidR="00544AD8" w:rsidRPr="00D57F01" w:rsidRDefault="00544AD8" w:rsidP="00D57F01">
            <w:pPr>
              <w:snapToGrid w:val="0"/>
              <w:spacing w:line="240" w:lineRule="exact"/>
              <w:ind w:firstLineChars="150" w:firstLine="270"/>
              <w:jc w:val="left"/>
              <w:rPr>
                <w:rFonts w:ascii="宋体"/>
                <w:sz w:val="18"/>
                <w:szCs w:val="18"/>
              </w:rPr>
            </w:pPr>
            <w:r w:rsidRPr="00D57F01">
              <w:rPr>
                <w:rFonts w:ascii="宋体" w:hAnsi="宋体"/>
                <w:sz w:val="18"/>
                <w:szCs w:val="18"/>
              </w:rPr>
              <w:t>4</w:t>
            </w:r>
            <w:r w:rsidRPr="00D57F01">
              <w:rPr>
                <w:rFonts w:ascii="宋体" w:hAnsi="宋体" w:hint="eastAsia"/>
                <w:sz w:val="18"/>
                <w:szCs w:val="18"/>
              </w:rPr>
              <w:t>）可支持</w:t>
            </w:r>
            <w:r w:rsidRPr="00D57F01">
              <w:rPr>
                <w:rFonts w:ascii="宋体" w:hAnsi="宋体"/>
                <w:sz w:val="18"/>
                <w:szCs w:val="18"/>
              </w:rPr>
              <w:t>Ethernet/</w:t>
            </w:r>
            <w:proofErr w:type="spellStart"/>
            <w:r w:rsidRPr="00D57F01">
              <w:rPr>
                <w:rFonts w:ascii="宋体" w:hAnsi="宋体"/>
                <w:sz w:val="18"/>
                <w:szCs w:val="18"/>
              </w:rPr>
              <w:t>ip</w:t>
            </w:r>
            <w:proofErr w:type="spellEnd"/>
            <w:r w:rsidRPr="00D57F01">
              <w:rPr>
                <w:rFonts w:ascii="宋体" w:hAnsi="宋体" w:hint="eastAsia"/>
                <w:sz w:val="18"/>
                <w:szCs w:val="18"/>
              </w:rPr>
              <w:t>、</w:t>
            </w:r>
            <w:r w:rsidRPr="00D57F01">
              <w:rPr>
                <w:rFonts w:ascii="宋体" w:hAnsi="宋体"/>
                <w:sz w:val="18"/>
                <w:szCs w:val="18"/>
              </w:rPr>
              <w:t>CC-LINK</w:t>
            </w:r>
            <w:r w:rsidRPr="00D57F01">
              <w:rPr>
                <w:rFonts w:ascii="宋体" w:hAnsi="宋体" w:hint="eastAsia"/>
                <w:sz w:val="18"/>
                <w:szCs w:val="18"/>
              </w:rPr>
              <w:t>、</w:t>
            </w:r>
            <w:proofErr w:type="spellStart"/>
            <w:r w:rsidRPr="00D57F01">
              <w:rPr>
                <w:rFonts w:ascii="宋体" w:hAnsi="宋体"/>
                <w:sz w:val="18"/>
                <w:szCs w:val="18"/>
              </w:rPr>
              <w:t>Devicenet</w:t>
            </w:r>
            <w:proofErr w:type="spellEnd"/>
            <w:r w:rsidRPr="00D57F01">
              <w:rPr>
                <w:rFonts w:ascii="宋体" w:hAnsi="宋体" w:hint="eastAsia"/>
                <w:sz w:val="18"/>
                <w:szCs w:val="18"/>
              </w:rPr>
              <w:t>、</w:t>
            </w:r>
            <w:proofErr w:type="spellStart"/>
            <w:r w:rsidRPr="00D57F01">
              <w:rPr>
                <w:rFonts w:ascii="宋体" w:hAnsi="宋体"/>
                <w:sz w:val="18"/>
                <w:szCs w:val="18"/>
              </w:rPr>
              <w:t>Profibus</w:t>
            </w:r>
            <w:proofErr w:type="spellEnd"/>
            <w:r w:rsidRPr="00D57F01">
              <w:rPr>
                <w:rFonts w:ascii="宋体" w:hAnsi="宋体"/>
                <w:sz w:val="18"/>
                <w:szCs w:val="18"/>
              </w:rPr>
              <w:t>/</w:t>
            </w:r>
            <w:proofErr w:type="spellStart"/>
            <w:r w:rsidRPr="00D57F01">
              <w:rPr>
                <w:rFonts w:ascii="宋体" w:hAnsi="宋体"/>
                <w:sz w:val="18"/>
                <w:szCs w:val="18"/>
              </w:rPr>
              <w:t>Profinet</w:t>
            </w:r>
            <w:proofErr w:type="spellEnd"/>
            <w:r w:rsidRPr="00D57F01">
              <w:rPr>
                <w:rFonts w:ascii="宋体" w:hAnsi="宋体" w:hint="eastAsia"/>
                <w:sz w:val="18"/>
                <w:szCs w:val="18"/>
              </w:rPr>
              <w:t>等工业总线</w:t>
            </w:r>
          </w:p>
          <w:p w:rsidR="00544AD8" w:rsidRPr="00D57F01" w:rsidRDefault="00544AD8" w:rsidP="00D57F01">
            <w:pPr>
              <w:snapToGrid w:val="0"/>
              <w:spacing w:line="240" w:lineRule="exact"/>
              <w:ind w:firstLineChars="150" w:firstLine="270"/>
              <w:jc w:val="left"/>
              <w:rPr>
                <w:rFonts w:ascii="宋体" w:cs="宋体"/>
                <w:sz w:val="18"/>
                <w:szCs w:val="18"/>
              </w:rPr>
            </w:pPr>
            <w:r w:rsidRPr="00D57F01">
              <w:rPr>
                <w:rFonts w:ascii="宋体" w:hAnsi="宋体" w:cs="宋体"/>
                <w:sz w:val="18"/>
                <w:szCs w:val="18"/>
              </w:rPr>
              <w:t>5</w:t>
            </w:r>
            <w:r w:rsidRPr="00D57F01">
              <w:rPr>
                <w:rFonts w:ascii="宋体" w:hAnsi="宋体" w:cs="宋体" w:hint="eastAsia"/>
                <w:sz w:val="18"/>
                <w:szCs w:val="18"/>
              </w:rPr>
              <w:t>）工作范围</w:t>
            </w:r>
            <w:smartTag w:uri="urn:schemas-microsoft-com:office:smarttags" w:element="chmetcnv">
              <w:smartTagPr>
                <w:attr w:name="TCSC" w:val="0"/>
                <w:attr w:name="NumberType" w:val="1"/>
                <w:attr w:name="Negative" w:val="False"/>
                <w:attr w:name="HasSpace" w:val="False"/>
                <w:attr w:name="SourceValue" w:val="1437"/>
                <w:attr w:name="UnitName" w:val="mm"/>
              </w:smartTagPr>
              <w:r w:rsidRPr="00D57F01">
                <w:rPr>
                  <w:rFonts w:ascii="宋体" w:hAnsi="宋体" w:cs="宋体"/>
                  <w:sz w:val="18"/>
                  <w:szCs w:val="18"/>
                </w:rPr>
                <w:t>1437mm</w:t>
              </w:r>
            </w:smartTag>
          </w:p>
          <w:p w:rsidR="00544AD8" w:rsidRPr="00D57F01" w:rsidRDefault="00544AD8" w:rsidP="00D57F01">
            <w:pPr>
              <w:snapToGrid w:val="0"/>
              <w:spacing w:line="240" w:lineRule="exact"/>
              <w:ind w:firstLineChars="150" w:firstLine="270"/>
              <w:jc w:val="left"/>
              <w:rPr>
                <w:rFonts w:ascii="宋体" w:cs="宋体"/>
                <w:sz w:val="18"/>
                <w:szCs w:val="18"/>
              </w:rPr>
            </w:pPr>
            <w:r w:rsidRPr="00D57F01">
              <w:rPr>
                <w:rFonts w:ascii="宋体" w:hAnsi="宋体" w:cs="宋体"/>
                <w:sz w:val="18"/>
                <w:szCs w:val="18"/>
              </w:rPr>
              <w:t>6</w:t>
            </w:r>
            <w:r w:rsidRPr="00D57F01">
              <w:rPr>
                <w:rFonts w:ascii="宋体" w:hAnsi="宋体" w:cs="宋体" w:hint="eastAsia"/>
                <w:sz w:val="18"/>
                <w:szCs w:val="18"/>
              </w:rPr>
              <w:t>）额定负载不小于</w:t>
            </w:r>
            <w:smartTag w:uri="urn:schemas-microsoft-com:office:smarttags" w:element="chmetcnv">
              <w:smartTagPr>
                <w:attr w:name="TCSC" w:val="0"/>
                <w:attr w:name="NumberType" w:val="1"/>
                <w:attr w:name="Negative" w:val="False"/>
                <w:attr w:name="HasSpace" w:val="False"/>
                <w:attr w:name="SourceValue" w:val="10"/>
                <w:attr w:name="UnitName" w:val="kg"/>
              </w:smartTagPr>
              <w:r w:rsidRPr="00D57F01">
                <w:rPr>
                  <w:rFonts w:ascii="宋体" w:hAnsi="宋体" w:cs="宋体"/>
                  <w:sz w:val="18"/>
                  <w:szCs w:val="18"/>
                </w:rPr>
                <w:t>10kg</w:t>
              </w:r>
            </w:smartTag>
          </w:p>
          <w:p w:rsidR="00544AD8" w:rsidRPr="00D57F01" w:rsidRDefault="00544AD8" w:rsidP="00D57F01">
            <w:pPr>
              <w:snapToGrid w:val="0"/>
              <w:spacing w:line="240" w:lineRule="exact"/>
              <w:ind w:firstLineChars="150" w:firstLine="270"/>
              <w:jc w:val="left"/>
              <w:rPr>
                <w:rFonts w:ascii="宋体" w:cs="宋体"/>
                <w:sz w:val="18"/>
                <w:szCs w:val="18"/>
              </w:rPr>
            </w:pPr>
            <w:r w:rsidRPr="00D57F01">
              <w:rPr>
                <w:rFonts w:ascii="宋体" w:hAnsi="宋体" w:cs="宋体"/>
                <w:sz w:val="18"/>
                <w:szCs w:val="18"/>
              </w:rPr>
              <w:t>7</w:t>
            </w:r>
            <w:r w:rsidRPr="00D57F01">
              <w:rPr>
                <w:rFonts w:ascii="宋体" w:hAnsi="宋体" w:cs="宋体" w:hint="eastAsia"/>
                <w:sz w:val="18"/>
                <w:szCs w:val="18"/>
              </w:rPr>
              <w:t>）重复定位精度不大于±</w:t>
            </w:r>
            <w:smartTag w:uri="urn:schemas-microsoft-com:office:smarttags" w:element="chmetcnv">
              <w:smartTagPr>
                <w:attr w:name="TCSC" w:val="0"/>
                <w:attr w:name="NumberType" w:val="1"/>
                <w:attr w:name="Negative" w:val="False"/>
                <w:attr w:name="HasSpace" w:val="False"/>
                <w:attr w:name="SourceValue" w:val=".08"/>
                <w:attr w:name="UnitName" w:val="mm"/>
              </w:smartTagPr>
              <w:r w:rsidRPr="00D57F01">
                <w:rPr>
                  <w:rFonts w:ascii="宋体" w:hAnsi="宋体" w:cs="宋体"/>
                  <w:sz w:val="18"/>
                  <w:szCs w:val="18"/>
                </w:rPr>
                <w:t>0.08mm</w:t>
              </w:r>
            </w:smartTag>
          </w:p>
          <w:p w:rsidR="00544AD8" w:rsidRPr="00D57F01" w:rsidRDefault="00544AD8" w:rsidP="00D57F01">
            <w:pPr>
              <w:snapToGrid w:val="0"/>
              <w:spacing w:line="240" w:lineRule="exact"/>
              <w:ind w:firstLineChars="150" w:firstLine="270"/>
              <w:jc w:val="left"/>
              <w:rPr>
                <w:rFonts w:ascii="宋体" w:cs="宋体"/>
                <w:sz w:val="18"/>
                <w:szCs w:val="18"/>
              </w:rPr>
            </w:pPr>
            <w:r w:rsidRPr="00D57F01">
              <w:rPr>
                <w:rFonts w:ascii="宋体" w:hAnsi="宋体" w:cs="宋体"/>
                <w:sz w:val="18"/>
                <w:szCs w:val="18"/>
              </w:rPr>
              <w:t>8</w:t>
            </w:r>
            <w:r w:rsidRPr="00D57F01">
              <w:rPr>
                <w:rFonts w:ascii="宋体" w:hAnsi="宋体" w:cs="宋体" w:hint="eastAsia"/>
                <w:sz w:val="18"/>
                <w:szCs w:val="18"/>
              </w:rPr>
              <w:t>）防护等级</w:t>
            </w:r>
            <w:r w:rsidRPr="00D57F01">
              <w:rPr>
                <w:rFonts w:ascii="宋体" w:hAnsi="宋体" w:cs="宋体"/>
                <w:sz w:val="18"/>
                <w:szCs w:val="18"/>
              </w:rPr>
              <w:t>IP54</w:t>
            </w:r>
          </w:p>
          <w:p w:rsidR="00544AD8" w:rsidRPr="00D57F01" w:rsidRDefault="00544AD8" w:rsidP="00EE75E7">
            <w:pPr>
              <w:snapToGrid w:val="0"/>
              <w:spacing w:line="240" w:lineRule="exact"/>
              <w:jc w:val="left"/>
              <w:rPr>
                <w:rFonts w:ascii="宋体"/>
                <w:sz w:val="18"/>
                <w:szCs w:val="18"/>
              </w:rPr>
            </w:pPr>
            <w:r w:rsidRPr="00D57F01">
              <w:rPr>
                <w:rFonts w:ascii="宋体" w:hAnsi="宋体" w:hint="eastAsia"/>
                <w:sz w:val="18"/>
                <w:szCs w:val="18"/>
              </w:rPr>
              <w:t>示教器：</w:t>
            </w:r>
          </w:p>
          <w:p w:rsidR="00544AD8" w:rsidRPr="00D57F01" w:rsidRDefault="00544AD8" w:rsidP="00D57F01">
            <w:pPr>
              <w:snapToGrid w:val="0"/>
              <w:spacing w:line="240" w:lineRule="exact"/>
              <w:ind w:firstLineChars="150" w:firstLine="270"/>
              <w:jc w:val="left"/>
              <w:rPr>
                <w:rFonts w:ascii="宋体" w:cs="宋体"/>
                <w:sz w:val="18"/>
                <w:szCs w:val="18"/>
              </w:rPr>
            </w:pPr>
            <w:r w:rsidRPr="00D57F01">
              <w:rPr>
                <w:rFonts w:ascii="宋体" w:hAnsi="宋体" w:cs="宋体"/>
                <w:sz w:val="18"/>
                <w:szCs w:val="18"/>
              </w:rPr>
              <w:t>1</w:t>
            </w:r>
            <w:r w:rsidRPr="00D57F01">
              <w:rPr>
                <w:rFonts w:ascii="宋体" w:hAnsi="宋体" w:cs="宋体" w:hint="eastAsia"/>
                <w:sz w:val="18"/>
                <w:szCs w:val="18"/>
              </w:rPr>
              <w:t>）可在示教盒上选装</w:t>
            </w:r>
            <w:r w:rsidRPr="00D57F01">
              <w:rPr>
                <w:rFonts w:ascii="宋体" w:hAnsi="宋体" w:cs="宋体"/>
                <w:sz w:val="18"/>
                <w:szCs w:val="18"/>
              </w:rPr>
              <w:t>USB</w:t>
            </w:r>
            <w:r w:rsidRPr="00D57F01">
              <w:rPr>
                <w:rFonts w:ascii="宋体" w:hAnsi="宋体" w:cs="宋体" w:hint="eastAsia"/>
                <w:sz w:val="18"/>
                <w:szCs w:val="18"/>
              </w:rPr>
              <w:t>接口，使程序备份导入变得更便捷</w:t>
            </w:r>
          </w:p>
          <w:p w:rsidR="00544AD8" w:rsidRPr="00D57F01" w:rsidRDefault="00544AD8" w:rsidP="00D57F01">
            <w:pPr>
              <w:snapToGrid w:val="0"/>
              <w:spacing w:line="240" w:lineRule="exact"/>
              <w:ind w:firstLineChars="150" w:firstLine="270"/>
              <w:jc w:val="left"/>
              <w:rPr>
                <w:rFonts w:ascii="宋体" w:cs="宋体"/>
                <w:sz w:val="18"/>
                <w:szCs w:val="18"/>
              </w:rPr>
            </w:pPr>
            <w:r w:rsidRPr="00D57F01">
              <w:rPr>
                <w:rFonts w:ascii="宋体" w:hAnsi="宋体" w:cs="宋体"/>
                <w:sz w:val="18"/>
                <w:szCs w:val="18"/>
              </w:rPr>
              <w:t>2</w:t>
            </w:r>
            <w:r w:rsidRPr="00D57F01">
              <w:rPr>
                <w:rFonts w:ascii="宋体" w:hAnsi="宋体" w:cs="宋体" w:hint="eastAsia"/>
                <w:sz w:val="18"/>
                <w:szCs w:val="18"/>
              </w:rPr>
              <w:t>）通过金属接头及塑料护套加强了电缆接头处的防护工作</w:t>
            </w:r>
          </w:p>
          <w:p w:rsidR="00544AD8" w:rsidRPr="00D57F01" w:rsidRDefault="00544AD8" w:rsidP="00D57F01">
            <w:pPr>
              <w:snapToGrid w:val="0"/>
              <w:spacing w:line="240" w:lineRule="exact"/>
              <w:ind w:firstLineChars="150" w:firstLine="270"/>
              <w:jc w:val="left"/>
              <w:rPr>
                <w:rFonts w:ascii="宋体"/>
                <w:sz w:val="18"/>
                <w:szCs w:val="18"/>
              </w:rPr>
            </w:pPr>
            <w:r w:rsidRPr="00D57F01">
              <w:rPr>
                <w:rFonts w:ascii="宋体" w:hAnsi="宋体"/>
                <w:sz w:val="18"/>
                <w:szCs w:val="18"/>
              </w:rPr>
              <w:t>3</w:t>
            </w:r>
            <w:r w:rsidRPr="00D57F01">
              <w:rPr>
                <w:rFonts w:ascii="宋体" w:hAnsi="宋体" w:hint="eastAsia"/>
                <w:sz w:val="18"/>
                <w:szCs w:val="18"/>
              </w:rPr>
              <w:t>）提供</w:t>
            </w:r>
            <w:r w:rsidRPr="00D57F01">
              <w:rPr>
                <w:rFonts w:ascii="宋体" w:hAnsi="宋体"/>
                <w:sz w:val="18"/>
                <w:szCs w:val="18"/>
              </w:rPr>
              <w:t>USB</w:t>
            </w:r>
            <w:r w:rsidRPr="00D57F01">
              <w:rPr>
                <w:rFonts w:ascii="宋体" w:hAnsi="宋体" w:hint="eastAsia"/>
                <w:sz w:val="18"/>
                <w:szCs w:val="18"/>
              </w:rPr>
              <w:t>接口</w:t>
            </w:r>
          </w:p>
          <w:p w:rsidR="00544AD8" w:rsidRPr="00D57F01" w:rsidRDefault="00544AD8" w:rsidP="00D57F01">
            <w:pPr>
              <w:snapToGrid w:val="0"/>
              <w:spacing w:line="240" w:lineRule="exact"/>
              <w:ind w:firstLineChars="150" w:firstLine="270"/>
              <w:jc w:val="left"/>
              <w:rPr>
                <w:rFonts w:ascii="宋体"/>
                <w:sz w:val="18"/>
                <w:szCs w:val="18"/>
              </w:rPr>
            </w:pPr>
            <w:r w:rsidRPr="00D57F01">
              <w:rPr>
                <w:rFonts w:ascii="宋体" w:hAnsi="宋体"/>
                <w:sz w:val="18"/>
                <w:szCs w:val="18"/>
              </w:rPr>
              <w:t>4</w:t>
            </w:r>
            <w:r w:rsidRPr="00D57F01">
              <w:rPr>
                <w:rFonts w:ascii="宋体" w:hAnsi="宋体" w:hint="eastAsia"/>
                <w:sz w:val="18"/>
                <w:szCs w:val="18"/>
              </w:rPr>
              <w:t>）防护等级</w:t>
            </w:r>
            <w:r w:rsidRPr="00D57F01">
              <w:rPr>
                <w:rFonts w:ascii="宋体" w:hAnsi="宋体"/>
                <w:sz w:val="18"/>
                <w:szCs w:val="18"/>
              </w:rPr>
              <w:t>IP54</w:t>
            </w:r>
          </w:p>
          <w:p w:rsidR="00544AD8" w:rsidRPr="00D57F01" w:rsidRDefault="00544AD8" w:rsidP="00EE75E7">
            <w:pPr>
              <w:snapToGrid w:val="0"/>
              <w:spacing w:line="240" w:lineRule="exact"/>
              <w:jc w:val="left"/>
              <w:rPr>
                <w:rFonts w:ascii="宋体" w:cs="宋体"/>
                <w:b/>
                <w:sz w:val="18"/>
                <w:szCs w:val="18"/>
              </w:rPr>
            </w:pPr>
            <w:r w:rsidRPr="00D57F01">
              <w:rPr>
                <w:rFonts w:ascii="宋体" w:hAnsi="宋体" w:cs="宋体"/>
                <w:b/>
                <w:sz w:val="18"/>
                <w:szCs w:val="18"/>
              </w:rPr>
              <w:lastRenderedPageBreak/>
              <w:t>2</w:t>
            </w:r>
            <w:r w:rsidRPr="00D57F01">
              <w:rPr>
                <w:rFonts w:ascii="宋体" w:hAnsi="宋体" w:cs="宋体" w:hint="eastAsia"/>
                <w:b/>
                <w:sz w:val="18"/>
                <w:szCs w:val="18"/>
              </w:rPr>
              <w:t>、工装夹具工作台</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多功能工作台：</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w:t>
            </w:r>
            <w:r w:rsidRPr="00D57F01">
              <w:rPr>
                <w:rFonts w:ascii="宋体" w:hAnsi="宋体" w:cs="宋体" w:hint="eastAsia"/>
                <w:sz w:val="18"/>
                <w:szCs w:val="18"/>
              </w:rPr>
              <w:t>、外形尺寸：</w:t>
            </w:r>
            <w:r w:rsidRPr="00D57F01">
              <w:rPr>
                <w:rFonts w:ascii="宋体" w:hAnsi="宋体" w:cs="宋体"/>
                <w:sz w:val="18"/>
                <w:szCs w:val="18"/>
              </w:rPr>
              <w:t>L</w:t>
            </w:r>
            <w:smartTag w:uri="urn:schemas-microsoft-com:office:smarttags" w:element="chmetcnv">
              <w:smartTagPr>
                <w:attr w:name="TCSC" w:val="0"/>
                <w:attr w:name="NumberType" w:val="1"/>
                <w:attr w:name="Negative" w:val="False"/>
                <w:attr w:name="HasSpace" w:val="False"/>
                <w:attr w:name="SourceValue" w:val="1000"/>
                <w:attr w:name="UnitName" w:val="mm"/>
              </w:smartTagPr>
              <w:r w:rsidRPr="00D57F01">
                <w:rPr>
                  <w:rFonts w:ascii="宋体" w:hAnsi="宋体" w:cs="宋体"/>
                  <w:sz w:val="18"/>
                  <w:szCs w:val="18"/>
                </w:rPr>
                <w:t>1000mm</w:t>
              </w:r>
            </w:smartTag>
            <w:r w:rsidRPr="00D57F01">
              <w:rPr>
                <w:rFonts w:ascii="宋体" w:hAnsi="宋体" w:cs="宋体"/>
                <w:sz w:val="18"/>
                <w:szCs w:val="18"/>
              </w:rPr>
              <w:t>*W</w:t>
            </w:r>
            <w:smartTag w:uri="urn:schemas-microsoft-com:office:smarttags" w:element="chmetcnv">
              <w:smartTagPr>
                <w:attr w:name="TCSC" w:val="0"/>
                <w:attr w:name="NumberType" w:val="1"/>
                <w:attr w:name="Negative" w:val="False"/>
                <w:attr w:name="HasSpace" w:val="False"/>
                <w:attr w:name="SourceValue" w:val="930"/>
                <w:attr w:name="UnitName" w:val="mm"/>
              </w:smartTagPr>
              <w:r w:rsidRPr="00D57F01">
                <w:rPr>
                  <w:rFonts w:ascii="宋体" w:hAnsi="宋体" w:cs="宋体"/>
                  <w:sz w:val="18"/>
                  <w:szCs w:val="18"/>
                </w:rPr>
                <w:t>930mm</w:t>
              </w:r>
            </w:smartTag>
            <w:r w:rsidRPr="00D57F01">
              <w:rPr>
                <w:rFonts w:ascii="宋体" w:hAnsi="宋体" w:cs="宋体"/>
                <w:sz w:val="18"/>
                <w:szCs w:val="18"/>
              </w:rPr>
              <w:t>*H</w:t>
            </w:r>
            <w:smartTag w:uri="urn:schemas-microsoft-com:office:smarttags" w:element="chmetcnv">
              <w:smartTagPr>
                <w:attr w:name="TCSC" w:val="0"/>
                <w:attr w:name="NumberType" w:val="1"/>
                <w:attr w:name="Negative" w:val="False"/>
                <w:attr w:name="HasSpace" w:val="False"/>
                <w:attr w:name="SourceValue" w:val="880"/>
                <w:attr w:name="UnitName" w:val="mm"/>
              </w:smartTagPr>
              <w:r w:rsidRPr="00D57F01">
                <w:rPr>
                  <w:rFonts w:ascii="宋体" w:hAnsi="宋体" w:cs="宋体"/>
                  <w:sz w:val="18"/>
                  <w:szCs w:val="18"/>
                </w:rPr>
                <w:t>880mm</w:t>
              </w:r>
            </w:smartTag>
            <w:r w:rsidRPr="00D57F01">
              <w:rPr>
                <w:rFonts w:ascii="宋体" w:hAnsi="宋体" w:cs="宋体" w:hint="eastAsia"/>
                <w:sz w:val="18"/>
                <w:szCs w:val="18"/>
              </w:rPr>
              <w:t>，烤漆色</w:t>
            </w:r>
            <w:r w:rsidRPr="00D57F01">
              <w:rPr>
                <w:rFonts w:ascii="宋体" w:hAnsi="宋体" w:cs="宋体"/>
                <w:sz w:val="18"/>
                <w:szCs w:val="18"/>
              </w:rPr>
              <w:t>9003</w:t>
            </w:r>
            <w:r w:rsidRPr="00D57F01">
              <w:rPr>
                <w:rFonts w:ascii="宋体" w:hAnsi="宋体" w:cs="宋体" w:hint="eastAsia"/>
                <w:sz w:val="18"/>
                <w:szCs w:val="18"/>
              </w:rPr>
              <w:t>，机架</w:t>
            </w:r>
            <w:r w:rsidRPr="00D57F01">
              <w:rPr>
                <w:rFonts w:ascii="宋体" w:hAnsi="宋体" w:cs="宋体"/>
                <w:sz w:val="18"/>
                <w:szCs w:val="18"/>
              </w:rPr>
              <w:t>30*30</w:t>
            </w:r>
            <w:r w:rsidRPr="00D57F01">
              <w:rPr>
                <w:rFonts w:ascii="宋体" w:hAnsi="宋体" w:cs="宋体" w:hint="eastAsia"/>
                <w:sz w:val="18"/>
                <w:szCs w:val="18"/>
              </w:rPr>
              <w:t>、</w:t>
            </w:r>
            <w:r w:rsidRPr="00D57F01">
              <w:rPr>
                <w:rFonts w:ascii="宋体" w:hAnsi="宋体" w:cs="宋体"/>
                <w:sz w:val="18"/>
                <w:szCs w:val="18"/>
              </w:rPr>
              <w:t>30*60</w:t>
            </w:r>
            <w:r w:rsidRPr="00D57F01">
              <w:rPr>
                <w:rFonts w:ascii="宋体" w:hAnsi="宋体" w:cs="宋体" w:hint="eastAsia"/>
                <w:sz w:val="18"/>
                <w:szCs w:val="18"/>
              </w:rPr>
              <w:t>铝型材</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2</w:t>
            </w:r>
            <w:r w:rsidRPr="00D57F01">
              <w:rPr>
                <w:rFonts w:ascii="宋体" w:hAnsi="宋体" w:cs="宋体" w:hint="eastAsia"/>
                <w:sz w:val="18"/>
                <w:szCs w:val="18"/>
              </w:rPr>
              <w:t>、机架四周铝塑板封装</w:t>
            </w:r>
          </w:p>
          <w:p w:rsidR="00544AD8" w:rsidRPr="00D57F01" w:rsidRDefault="00544AD8" w:rsidP="00EE75E7">
            <w:pPr>
              <w:snapToGrid w:val="0"/>
              <w:spacing w:line="240" w:lineRule="exact"/>
              <w:jc w:val="left"/>
              <w:rPr>
                <w:rFonts w:ascii="宋体" w:hAnsi="宋体" w:cs="宋体"/>
                <w:sz w:val="18"/>
                <w:szCs w:val="18"/>
              </w:rPr>
            </w:pPr>
            <w:r w:rsidRPr="00D57F01">
              <w:rPr>
                <w:rFonts w:ascii="宋体" w:hAnsi="宋体" w:cs="宋体"/>
                <w:sz w:val="18"/>
                <w:szCs w:val="18"/>
              </w:rPr>
              <w:t>3</w:t>
            </w:r>
            <w:r w:rsidRPr="00D57F01">
              <w:rPr>
                <w:rFonts w:ascii="宋体" w:hAnsi="宋体" w:cs="宋体" w:hint="eastAsia"/>
                <w:sz w:val="18"/>
                <w:szCs w:val="18"/>
              </w:rPr>
              <w:t>、两侧操作面翻转角度不大于</w:t>
            </w:r>
            <w:r w:rsidRPr="00D57F01">
              <w:rPr>
                <w:rFonts w:ascii="宋体" w:hAnsi="宋体" w:cs="宋体"/>
                <w:sz w:val="18"/>
                <w:szCs w:val="18"/>
              </w:rPr>
              <w:t>60</w:t>
            </w:r>
            <w:r w:rsidRPr="00D57F01">
              <w:rPr>
                <w:rFonts w:ascii="宋体" w:hAnsi="宋体" w:cs="宋体" w:hint="eastAsia"/>
                <w:sz w:val="18"/>
                <w:szCs w:val="18"/>
              </w:rPr>
              <w:t>°</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4</w:t>
            </w:r>
            <w:r w:rsidRPr="00D57F01">
              <w:rPr>
                <w:rFonts w:ascii="宋体" w:hAnsi="宋体" w:cs="宋体" w:hint="eastAsia"/>
                <w:sz w:val="18"/>
                <w:szCs w:val="18"/>
              </w:rPr>
              <w:t>、操作面板便于更换，便于拆卸</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5</w:t>
            </w:r>
            <w:r w:rsidRPr="00D57F01">
              <w:rPr>
                <w:rFonts w:ascii="宋体" w:hAnsi="宋体" w:cs="宋体" w:hint="eastAsia"/>
                <w:sz w:val="18"/>
                <w:szCs w:val="18"/>
              </w:rPr>
              <w:t>、操作面板共</w:t>
            </w:r>
            <w:r w:rsidRPr="00D57F01">
              <w:rPr>
                <w:rFonts w:ascii="宋体" w:hAnsi="宋体" w:cs="宋体"/>
                <w:sz w:val="18"/>
                <w:szCs w:val="18"/>
              </w:rPr>
              <w:t>5</w:t>
            </w:r>
            <w:r w:rsidRPr="00D57F01">
              <w:rPr>
                <w:rFonts w:ascii="宋体" w:hAnsi="宋体" w:cs="宋体" w:hint="eastAsia"/>
                <w:sz w:val="18"/>
                <w:szCs w:val="18"/>
              </w:rPr>
              <w:t>个，按钮面板、指示灯面板、机器人</w:t>
            </w:r>
            <w:r w:rsidRPr="00D57F01">
              <w:rPr>
                <w:rFonts w:ascii="宋体" w:hAnsi="宋体" w:cs="宋体"/>
                <w:sz w:val="18"/>
                <w:szCs w:val="18"/>
              </w:rPr>
              <w:t>UI/UO</w:t>
            </w:r>
            <w:r w:rsidRPr="00D57F01">
              <w:rPr>
                <w:rFonts w:ascii="宋体" w:hAnsi="宋体" w:cs="宋体" w:hint="eastAsia"/>
                <w:sz w:val="18"/>
                <w:szCs w:val="18"/>
              </w:rPr>
              <w:t>面板、机器人</w:t>
            </w:r>
            <w:r w:rsidRPr="00D57F01">
              <w:rPr>
                <w:rFonts w:ascii="宋体" w:hAnsi="宋体" w:cs="宋体"/>
                <w:sz w:val="18"/>
                <w:szCs w:val="18"/>
              </w:rPr>
              <w:t>DI/DO</w:t>
            </w:r>
            <w:r w:rsidRPr="00D57F01">
              <w:rPr>
                <w:rFonts w:ascii="宋体" w:hAnsi="宋体" w:cs="宋体" w:hint="eastAsia"/>
                <w:sz w:val="18"/>
                <w:szCs w:val="18"/>
              </w:rPr>
              <w:t>面板、旋转翻转平移按钮面板</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6</w:t>
            </w:r>
            <w:r w:rsidRPr="00D57F01">
              <w:rPr>
                <w:rFonts w:ascii="宋体" w:hAnsi="宋体" w:cs="宋体" w:hint="eastAsia"/>
                <w:sz w:val="18"/>
                <w:szCs w:val="18"/>
              </w:rPr>
              <w:t>、实训场景具备旋转、翻转、平移功能，且具备自动锁紧机制</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7</w:t>
            </w:r>
            <w:r w:rsidRPr="00D57F01">
              <w:rPr>
                <w:rFonts w:ascii="宋体" w:hAnsi="宋体" w:cs="宋体" w:hint="eastAsia"/>
                <w:sz w:val="18"/>
                <w:szCs w:val="18"/>
              </w:rPr>
              <w:t>、实训工件共有</w:t>
            </w:r>
            <w:r w:rsidRPr="00D57F01">
              <w:rPr>
                <w:rFonts w:ascii="宋体" w:hAnsi="宋体" w:cs="宋体"/>
                <w:sz w:val="18"/>
                <w:szCs w:val="18"/>
              </w:rPr>
              <w:t>6</w:t>
            </w:r>
            <w:r w:rsidRPr="00D57F01">
              <w:rPr>
                <w:rFonts w:ascii="宋体" w:hAnsi="宋体" w:cs="宋体" w:hint="eastAsia"/>
                <w:sz w:val="18"/>
                <w:szCs w:val="18"/>
              </w:rPr>
              <w:t>种，分为铝制与尼龙两种材质，</w:t>
            </w:r>
            <w:r w:rsidRPr="00D57F01">
              <w:rPr>
                <w:rFonts w:ascii="宋体" w:hAnsi="宋体" w:cs="宋体"/>
                <w:sz w:val="18"/>
                <w:szCs w:val="18"/>
              </w:rPr>
              <w:t>6</w:t>
            </w:r>
            <w:r w:rsidRPr="00D57F01">
              <w:rPr>
                <w:rFonts w:ascii="宋体" w:hAnsi="宋体" w:cs="宋体" w:hint="eastAsia"/>
                <w:sz w:val="18"/>
                <w:szCs w:val="18"/>
              </w:rPr>
              <w:t>种不同颜色，直径为</w:t>
            </w:r>
            <w:smartTag w:uri="urn:schemas-microsoft-com:office:smarttags" w:element="chmetcnv">
              <w:smartTagPr>
                <w:attr w:name="TCSC" w:val="0"/>
                <w:attr w:name="NumberType" w:val="1"/>
                <w:attr w:name="Negative" w:val="False"/>
                <w:attr w:name="HasSpace" w:val="False"/>
                <w:attr w:name="SourceValue" w:val="60"/>
                <w:attr w:name="UnitName" w:val="mm"/>
              </w:smartTagPr>
              <w:r w:rsidRPr="00D57F01">
                <w:rPr>
                  <w:rFonts w:ascii="宋体" w:hAnsi="宋体" w:cs="宋体"/>
                  <w:sz w:val="18"/>
                  <w:szCs w:val="18"/>
                </w:rPr>
                <w:t>60mm</w:t>
              </w:r>
            </w:smartTag>
            <w:r w:rsidRPr="00D57F01">
              <w:rPr>
                <w:rFonts w:ascii="宋体" w:hAnsi="宋体" w:cs="宋体"/>
                <w:sz w:val="18"/>
                <w:szCs w:val="18"/>
              </w:rPr>
              <w:t>,</w:t>
            </w:r>
            <w:r w:rsidRPr="00D57F01">
              <w:rPr>
                <w:rFonts w:ascii="宋体" w:hAnsi="宋体" w:cs="宋体" w:hint="eastAsia"/>
                <w:sz w:val="18"/>
                <w:szCs w:val="18"/>
              </w:rPr>
              <w:t>带有导向槽</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8</w:t>
            </w:r>
            <w:r w:rsidRPr="00D57F01">
              <w:rPr>
                <w:rFonts w:ascii="宋体" w:hAnsi="宋体" w:cs="宋体" w:hint="eastAsia"/>
                <w:sz w:val="18"/>
                <w:szCs w:val="18"/>
              </w:rPr>
              <w:t>、风琴罩，用于封尘</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9</w:t>
            </w:r>
            <w:r w:rsidRPr="00D57F01">
              <w:rPr>
                <w:rFonts w:ascii="宋体" w:hAnsi="宋体" w:cs="宋体" w:hint="eastAsia"/>
                <w:sz w:val="18"/>
                <w:szCs w:val="18"/>
              </w:rPr>
              <w:t>、</w:t>
            </w:r>
            <w:smartTag w:uri="urn:schemas-microsoft-com:office:smarttags" w:element="chmetcnv">
              <w:smartTagPr>
                <w:attr w:name="TCSC" w:val="0"/>
                <w:attr w:name="NumberType" w:val="1"/>
                <w:attr w:name="Negative" w:val="False"/>
                <w:attr w:name="HasSpace" w:val="False"/>
                <w:attr w:name="SourceValue" w:val="395"/>
                <w:attr w:name="UnitName" w:val="mm"/>
              </w:smartTagPr>
              <w:r w:rsidRPr="00D57F01">
                <w:rPr>
                  <w:rFonts w:ascii="宋体" w:hAnsi="宋体" w:cs="宋体"/>
                  <w:sz w:val="18"/>
                  <w:szCs w:val="18"/>
                </w:rPr>
                <w:t>395mm</w:t>
              </w:r>
            </w:smartTag>
            <w:r w:rsidRPr="00D57F01">
              <w:rPr>
                <w:rFonts w:ascii="宋体" w:hAnsi="宋体" w:cs="宋体" w:hint="eastAsia"/>
                <w:sz w:val="18"/>
                <w:szCs w:val="18"/>
              </w:rPr>
              <w:t>导轨，用于工作台的平移，以及与机器人同步配合运动</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w:t>
            </w:r>
            <w:r w:rsidRPr="00D57F01">
              <w:rPr>
                <w:rFonts w:ascii="宋体" w:cs="宋体"/>
                <w:sz w:val="18"/>
                <w:szCs w:val="18"/>
              </w:rPr>
              <w:t>0</w:t>
            </w:r>
            <w:r w:rsidRPr="00D57F01">
              <w:rPr>
                <w:rFonts w:ascii="宋体" w:hAnsi="宋体" w:cs="宋体" w:hint="eastAsia"/>
                <w:sz w:val="18"/>
                <w:szCs w:val="18"/>
              </w:rPr>
              <w:t>、面板图形尺寸：</w:t>
            </w:r>
            <w:r w:rsidRPr="00D57F01">
              <w:rPr>
                <w:rFonts w:ascii="宋体" w:hAnsi="宋体" w:cs="宋体"/>
                <w:sz w:val="18"/>
                <w:szCs w:val="18"/>
              </w:rPr>
              <w:t>L</w:t>
            </w:r>
            <w:smartTag w:uri="urn:schemas-microsoft-com:office:smarttags" w:element="chmetcnv">
              <w:smartTagPr>
                <w:attr w:name="TCSC" w:val="0"/>
                <w:attr w:name="NumberType" w:val="1"/>
                <w:attr w:name="Negative" w:val="False"/>
                <w:attr w:name="HasSpace" w:val="False"/>
                <w:attr w:name="SourceValue" w:val="300"/>
                <w:attr w:name="UnitName" w:val="mm"/>
              </w:smartTagPr>
              <w:r w:rsidRPr="00D57F01">
                <w:rPr>
                  <w:rFonts w:ascii="宋体" w:hAnsi="宋体" w:cs="宋体"/>
                  <w:sz w:val="18"/>
                  <w:szCs w:val="18"/>
                </w:rPr>
                <w:t>300mm</w:t>
              </w:r>
            </w:smartTag>
            <w:r w:rsidRPr="00D57F01">
              <w:rPr>
                <w:rFonts w:ascii="宋体" w:hAnsi="宋体" w:cs="宋体"/>
                <w:sz w:val="18"/>
                <w:szCs w:val="18"/>
              </w:rPr>
              <w:t>*W</w:t>
            </w:r>
            <w:smartTag w:uri="urn:schemas-microsoft-com:office:smarttags" w:element="chmetcnv">
              <w:smartTagPr>
                <w:attr w:name="TCSC" w:val="0"/>
                <w:attr w:name="NumberType" w:val="1"/>
                <w:attr w:name="Negative" w:val="False"/>
                <w:attr w:name="HasSpace" w:val="False"/>
                <w:attr w:name="SourceValue" w:val="260"/>
                <w:attr w:name="UnitName" w:val="mm"/>
              </w:smartTagPr>
              <w:r w:rsidRPr="00D57F01">
                <w:rPr>
                  <w:rFonts w:ascii="宋体" w:hAnsi="宋体" w:cs="宋体"/>
                  <w:sz w:val="18"/>
                  <w:szCs w:val="18"/>
                </w:rPr>
                <w:t>260mm</w:t>
              </w:r>
            </w:smartTag>
            <w:r w:rsidRPr="00D57F01">
              <w:rPr>
                <w:rFonts w:ascii="宋体" w:hAnsi="宋体" w:cs="宋体" w:hint="eastAsia"/>
                <w:sz w:val="18"/>
                <w:szCs w:val="18"/>
              </w:rPr>
              <w:t>，分别为平面</w:t>
            </w:r>
            <w:r w:rsidRPr="00D57F01">
              <w:rPr>
                <w:rFonts w:ascii="宋体" w:hAnsi="宋体" w:cs="宋体"/>
                <w:sz w:val="18"/>
                <w:szCs w:val="18"/>
              </w:rPr>
              <w:t>3*3</w:t>
            </w:r>
            <w:r w:rsidRPr="00D57F01">
              <w:rPr>
                <w:rFonts w:ascii="宋体" w:hAnsi="宋体" w:cs="宋体" w:hint="eastAsia"/>
                <w:sz w:val="18"/>
                <w:szCs w:val="18"/>
              </w:rPr>
              <w:t>搬运码垛板以及</w:t>
            </w:r>
            <w:r w:rsidRPr="00D57F01">
              <w:rPr>
                <w:rFonts w:ascii="宋体" w:hAnsi="宋体" w:cs="宋体"/>
                <w:sz w:val="18"/>
                <w:szCs w:val="18"/>
              </w:rPr>
              <w:t>3*</w:t>
            </w:r>
            <w:proofErr w:type="gramStart"/>
            <w:r w:rsidRPr="00D57F01">
              <w:rPr>
                <w:rFonts w:ascii="宋体" w:hAnsi="宋体" w:cs="宋体" w:hint="eastAsia"/>
                <w:sz w:val="18"/>
                <w:szCs w:val="18"/>
              </w:rPr>
              <w:t>曲面描轨曲面</w:t>
            </w:r>
            <w:proofErr w:type="gramEnd"/>
            <w:r w:rsidRPr="00D57F01">
              <w:rPr>
                <w:rFonts w:ascii="宋体" w:hAnsi="宋体" w:cs="宋体" w:hint="eastAsia"/>
                <w:sz w:val="18"/>
                <w:szCs w:val="18"/>
              </w:rPr>
              <w:t>波浪板，便于拆卸</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11</w:t>
            </w:r>
            <w:r w:rsidRPr="00D57F01">
              <w:rPr>
                <w:rFonts w:ascii="宋体" w:hAnsi="宋体" w:cs="宋体" w:hint="eastAsia"/>
                <w:sz w:val="18"/>
                <w:szCs w:val="18"/>
              </w:rPr>
              <w:t>、</w:t>
            </w:r>
            <w:proofErr w:type="gramStart"/>
            <w:r w:rsidRPr="00D57F01">
              <w:rPr>
                <w:rFonts w:ascii="宋体" w:hAnsi="宋体" w:cs="宋体" w:hint="eastAsia"/>
                <w:sz w:val="18"/>
                <w:szCs w:val="18"/>
              </w:rPr>
              <w:t>一</w:t>
            </w:r>
            <w:proofErr w:type="gramEnd"/>
            <w:r w:rsidRPr="00D57F01">
              <w:rPr>
                <w:rFonts w:ascii="宋体" w:hAnsi="宋体" w:cs="宋体" w:hint="eastAsia"/>
                <w:sz w:val="18"/>
                <w:szCs w:val="18"/>
              </w:rPr>
              <w:t>公两母</w:t>
            </w:r>
            <w:r w:rsidRPr="00D57F01">
              <w:rPr>
                <w:rFonts w:ascii="宋体" w:hAnsi="宋体" w:cs="宋体"/>
                <w:sz w:val="18"/>
                <w:szCs w:val="18"/>
              </w:rPr>
              <w:t>3</w:t>
            </w:r>
            <w:r w:rsidRPr="00D57F01">
              <w:rPr>
                <w:rFonts w:ascii="宋体" w:hAnsi="宋体" w:cs="宋体" w:hint="eastAsia"/>
                <w:sz w:val="18"/>
                <w:szCs w:val="18"/>
              </w:rPr>
              <w:t>公斤工业机器人快换装置</w:t>
            </w:r>
          </w:p>
          <w:p w:rsidR="00544AD8" w:rsidRPr="00D57F01" w:rsidRDefault="00544AD8" w:rsidP="00EE75E7">
            <w:pPr>
              <w:snapToGrid w:val="0"/>
              <w:spacing w:line="240" w:lineRule="exact"/>
              <w:jc w:val="left"/>
              <w:rPr>
                <w:rFonts w:ascii="宋体" w:hAnsi="宋体" w:cs="宋体"/>
                <w:sz w:val="18"/>
                <w:szCs w:val="18"/>
              </w:rPr>
            </w:pPr>
            <w:r w:rsidRPr="00D57F01">
              <w:rPr>
                <w:rFonts w:ascii="宋体" w:hAnsi="宋体" w:cs="宋体"/>
                <w:sz w:val="18"/>
                <w:szCs w:val="18"/>
              </w:rPr>
              <w:t>12</w:t>
            </w:r>
            <w:r w:rsidRPr="00D57F01">
              <w:rPr>
                <w:rFonts w:ascii="宋体" w:hAnsi="宋体" w:cs="宋体" w:hint="eastAsia"/>
                <w:sz w:val="18"/>
                <w:szCs w:val="18"/>
              </w:rPr>
              <w:t>、工业机器人抓手放置台，与工业机器人抓手放置精度误差</w:t>
            </w:r>
            <w:r w:rsidRPr="00D57F01">
              <w:rPr>
                <w:rFonts w:ascii="宋体" w:hAnsi="宋体" w:cs="宋体"/>
                <w:sz w:val="18"/>
                <w:szCs w:val="18"/>
              </w:rPr>
              <w:t>+/</w:t>
            </w:r>
            <w:smartTag w:uri="urn:schemas-microsoft-com:office:smarttags" w:element="chmetcnv">
              <w:smartTagPr>
                <w:attr w:name="TCSC" w:val="0"/>
                <w:attr w:name="NumberType" w:val="1"/>
                <w:attr w:name="Negative" w:val="True"/>
                <w:attr w:name="HasSpace" w:val="False"/>
                <w:attr w:name="SourceValue" w:val=".5"/>
                <w:attr w:name="UnitName" w:val="mm"/>
              </w:smartTagPr>
              <w:r w:rsidRPr="00D57F01">
                <w:rPr>
                  <w:rFonts w:ascii="宋体" w:hAnsi="宋体" w:cs="宋体"/>
                  <w:sz w:val="18"/>
                  <w:szCs w:val="18"/>
                </w:rPr>
                <w:t>-0.5mm</w:t>
              </w:r>
            </w:smartTag>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13</w:t>
            </w:r>
            <w:r w:rsidRPr="00D57F01">
              <w:rPr>
                <w:rFonts w:ascii="宋体" w:hAnsi="宋体" w:cs="宋体" w:hint="eastAsia"/>
                <w:sz w:val="18"/>
                <w:szCs w:val="18"/>
              </w:rPr>
              <w:t>、工业机器人示教器以及示教器线缆挂接装置</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14</w:t>
            </w:r>
            <w:r w:rsidRPr="00D57F01">
              <w:rPr>
                <w:rFonts w:ascii="宋体" w:hAnsi="宋体" w:cs="宋体" w:hint="eastAsia"/>
                <w:sz w:val="18"/>
                <w:szCs w:val="18"/>
              </w:rPr>
              <w:t>、工业机器人抓手：</w:t>
            </w:r>
            <w:r w:rsidRPr="00D57F01">
              <w:rPr>
                <w:rFonts w:ascii="宋体" w:cs="宋体" w:hint="eastAsia"/>
                <w:sz w:val="18"/>
                <w:szCs w:val="18"/>
              </w:rPr>
              <w:t>①</w:t>
            </w:r>
            <w:r w:rsidRPr="00D57F01">
              <w:rPr>
                <w:rFonts w:ascii="宋体" w:hAnsi="宋体" w:cs="宋体"/>
                <w:sz w:val="18"/>
                <w:szCs w:val="18"/>
              </w:rPr>
              <w:t xml:space="preserve"> </w:t>
            </w:r>
            <w:r w:rsidRPr="00D57F01">
              <w:rPr>
                <w:rFonts w:ascii="宋体" w:hAnsi="宋体" w:cs="宋体" w:hint="eastAsia"/>
                <w:sz w:val="18"/>
                <w:szCs w:val="18"/>
              </w:rPr>
              <w:t>吸盘抓手，可实现将</w:t>
            </w:r>
            <w:r w:rsidRPr="00D57F01">
              <w:rPr>
                <w:rFonts w:ascii="宋体" w:hAnsi="宋体" w:cs="宋体"/>
                <w:sz w:val="18"/>
                <w:szCs w:val="18"/>
              </w:rPr>
              <w:t>6</w:t>
            </w:r>
            <w:r w:rsidRPr="00D57F01">
              <w:rPr>
                <w:rFonts w:ascii="宋体" w:hAnsi="宋体" w:cs="宋体" w:hint="eastAsia"/>
                <w:sz w:val="18"/>
                <w:szCs w:val="18"/>
              </w:rPr>
              <w:t>种不同工件吸附进行搬运码垛，且吸盘吸力必须保证工业机器人在</w:t>
            </w:r>
            <w:r w:rsidRPr="00D57F01">
              <w:rPr>
                <w:rFonts w:ascii="宋体" w:hAnsi="宋体" w:cs="宋体"/>
                <w:sz w:val="18"/>
                <w:szCs w:val="18"/>
              </w:rPr>
              <w:t>75%</w:t>
            </w:r>
            <w:r w:rsidRPr="00D57F01">
              <w:rPr>
                <w:rFonts w:ascii="宋体" w:hAnsi="宋体" w:cs="宋体" w:hint="eastAsia"/>
                <w:sz w:val="18"/>
                <w:szCs w:val="18"/>
              </w:rPr>
              <w:t>全速运行下工件不会脱落，</w:t>
            </w:r>
            <w:proofErr w:type="gramStart"/>
            <w:r w:rsidRPr="00D57F01">
              <w:rPr>
                <w:rFonts w:ascii="宋体" w:hAnsi="宋体" w:cs="宋体" w:hint="eastAsia"/>
                <w:sz w:val="18"/>
                <w:szCs w:val="18"/>
              </w:rPr>
              <w:t>抓手需</w:t>
            </w:r>
            <w:proofErr w:type="gramEnd"/>
            <w:r w:rsidRPr="00D57F01">
              <w:rPr>
                <w:rFonts w:ascii="宋体" w:hAnsi="宋体" w:cs="宋体" w:hint="eastAsia"/>
                <w:sz w:val="18"/>
                <w:szCs w:val="18"/>
              </w:rPr>
              <w:t>实现与快</w:t>
            </w:r>
            <w:proofErr w:type="gramStart"/>
            <w:r w:rsidRPr="00D57F01">
              <w:rPr>
                <w:rFonts w:ascii="宋体" w:hAnsi="宋体" w:cs="宋体" w:hint="eastAsia"/>
                <w:sz w:val="18"/>
                <w:szCs w:val="18"/>
              </w:rPr>
              <w:t>换机构</w:t>
            </w:r>
            <w:proofErr w:type="gramEnd"/>
            <w:r w:rsidRPr="00D57F01">
              <w:rPr>
                <w:rFonts w:ascii="宋体" w:hAnsi="宋体" w:cs="宋体" w:hint="eastAsia"/>
                <w:sz w:val="18"/>
                <w:szCs w:val="18"/>
              </w:rPr>
              <w:t>的快速拆卸安装，便于维护，需带有真空度检测传感器，对每次工件的吸取进行真空度检测；</w:t>
            </w:r>
            <w:r w:rsidRPr="00D57F01">
              <w:rPr>
                <w:rFonts w:ascii="宋体" w:cs="宋体" w:hint="eastAsia"/>
                <w:sz w:val="18"/>
                <w:szCs w:val="18"/>
              </w:rPr>
              <w:t>②</w:t>
            </w:r>
            <w:r w:rsidRPr="00D57F01">
              <w:rPr>
                <w:rFonts w:ascii="宋体" w:hAnsi="宋体" w:cs="宋体"/>
                <w:sz w:val="18"/>
                <w:szCs w:val="18"/>
              </w:rPr>
              <w:t xml:space="preserve"> </w:t>
            </w:r>
            <w:r w:rsidRPr="00D57F01">
              <w:rPr>
                <w:rFonts w:ascii="宋体" w:hAnsi="宋体" w:cs="宋体" w:hint="eastAsia"/>
                <w:sz w:val="18"/>
                <w:szCs w:val="18"/>
              </w:rPr>
              <w:t>画笔抓手，可实现</w:t>
            </w:r>
            <w:proofErr w:type="gramStart"/>
            <w:r w:rsidRPr="00D57F01">
              <w:rPr>
                <w:rFonts w:ascii="宋体" w:hAnsi="宋体" w:cs="宋体" w:hint="eastAsia"/>
                <w:sz w:val="18"/>
                <w:szCs w:val="18"/>
              </w:rPr>
              <w:t>曲面描轨应用</w:t>
            </w:r>
            <w:proofErr w:type="gramEnd"/>
            <w:r w:rsidRPr="00D57F01">
              <w:rPr>
                <w:rFonts w:ascii="宋体" w:hAnsi="宋体" w:cs="宋体" w:hint="eastAsia"/>
                <w:sz w:val="18"/>
                <w:szCs w:val="18"/>
              </w:rPr>
              <w:t>，画笔需带有锁紧机构，</w:t>
            </w:r>
            <w:proofErr w:type="gramStart"/>
            <w:r w:rsidRPr="00D57F01">
              <w:rPr>
                <w:rFonts w:ascii="宋体" w:hAnsi="宋体" w:cs="宋体" w:hint="eastAsia"/>
                <w:sz w:val="18"/>
                <w:szCs w:val="18"/>
              </w:rPr>
              <w:t>确保描轨过程</w:t>
            </w:r>
            <w:proofErr w:type="gramEnd"/>
            <w:r w:rsidRPr="00D57F01">
              <w:rPr>
                <w:rFonts w:ascii="宋体" w:hAnsi="宋体" w:cs="宋体" w:hint="eastAsia"/>
                <w:sz w:val="18"/>
                <w:szCs w:val="18"/>
              </w:rPr>
              <w:t>中，不会因外力导致画笔位置的偏移，可以根据需要调节画笔伸出长度，</w:t>
            </w:r>
            <w:proofErr w:type="gramStart"/>
            <w:r w:rsidRPr="00D57F01">
              <w:rPr>
                <w:rFonts w:ascii="宋体" w:hAnsi="宋体" w:cs="宋体" w:hint="eastAsia"/>
                <w:sz w:val="18"/>
                <w:szCs w:val="18"/>
              </w:rPr>
              <w:t>抓手需</w:t>
            </w:r>
            <w:proofErr w:type="gramEnd"/>
            <w:r w:rsidRPr="00D57F01">
              <w:rPr>
                <w:rFonts w:ascii="宋体" w:hAnsi="宋体" w:cs="宋体" w:hint="eastAsia"/>
                <w:sz w:val="18"/>
                <w:szCs w:val="18"/>
              </w:rPr>
              <w:t>实现与快</w:t>
            </w:r>
            <w:proofErr w:type="gramStart"/>
            <w:r w:rsidRPr="00D57F01">
              <w:rPr>
                <w:rFonts w:ascii="宋体" w:hAnsi="宋体" w:cs="宋体" w:hint="eastAsia"/>
                <w:sz w:val="18"/>
                <w:szCs w:val="18"/>
              </w:rPr>
              <w:t>换机构</w:t>
            </w:r>
            <w:proofErr w:type="gramEnd"/>
            <w:r w:rsidRPr="00D57F01">
              <w:rPr>
                <w:rFonts w:ascii="宋体" w:hAnsi="宋体" w:cs="宋体" w:hint="eastAsia"/>
                <w:sz w:val="18"/>
                <w:szCs w:val="18"/>
              </w:rPr>
              <w:t>的快速拆卸安装，便于维护。</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15</w:t>
            </w:r>
            <w:r w:rsidRPr="00D57F01">
              <w:rPr>
                <w:rFonts w:ascii="宋体" w:hAnsi="宋体" w:cs="宋体" w:hint="eastAsia"/>
                <w:sz w:val="18"/>
                <w:szCs w:val="18"/>
              </w:rPr>
              <w:t>、安全回路装置，确保学生培训时，遇到突发情况时，可以即使断电或停止运动功能。</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16</w:t>
            </w:r>
            <w:r w:rsidRPr="00D57F01">
              <w:rPr>
                <w:rFonts w:ascii="宋体" w:hAnsi="宋体" w:cs="宋体" w:hint="eastAsia"/>
                <w:sz w:val="18"/>
                <w:szCs w:val="18"/>
              </w:rPr>
              <w:t>、工业机器人数字信号</w:t>
            </w:r>
            <w:r w:rsidRPr="00D57F01">
              <w:rPr>
                <w:rFonts w:ascii="宋体" w:hAnsi="宋体" w:cs="宋体"/>
                <w:sz w:val="18"/>
                <w:szCs w:val="18"/>
              </w:rPr>
              <w:t>DO101~DO120</w:t>
            </w:r>
            <w:r w:rsidRPr="00D57F01">
              <w:rPr>
                <w:rFonts w:ascii="宋体" w:hAnsi="宋体" w:cs="宋体" w:hint="eastAsia"/>
                <w:sz w:val="18"/>
                <w:szCs w:val="18"/>
              </w:rPr>
              <w:t>必须通过继电器转接引出至接线口便于学生培训使用</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17</w:t>
            </w:r>
            <w:r w:rsidRPr="00D57F01">
              <w:rPr>
                <w:rFonts w:ascii="宋体" w:hAnsi="宋体" w:cs="宋体" w:hint="eastAsia"/>
                <w:sz w:val="18"/>
                <w:szCs w:val="18"/>
              </w:rPr>
              <w:t>、多功能工作台可进行搬运试验课程教学</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18</w:t>
            </w:r>
            <w:r w:rsidRPr="00D57F01">
              <w:rPr>
                <w:rFonts w:ascii="宋体" w:hAnsi="宋体" w:cs="宋体" w:hint="eastAsia"/>
                <w:sz w:val="18"/>
                <w:szCs w:val="18"/>
              </w:rPr>
              <w:t>、多功能工作台可进行码垛试验课程教学</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19</w:t>
            </w:r>
            <w:r w:rsidRPr="00D57F01">
              <w:rPr>
                <w:rFonts w:ascii="宋体" w:hAnsi="宋体" w:cs="宋体" w:hint="eastAsia"/>
                <w:sz w:val="18"/>
                <w:szCs w:val="18"/>
              </w:rPr>
              <w:t>、多功能工作台可进行</w:t>
            </w:r>
            <w:proofErr w:type="gramStart"/>
            <w:r w:rsidRPr="00D57F01">
              <w:rPr>
                <w:rFonts w:ascii="宋体" w:hAnsi="宋体" w:cs="宋体" w:hint="eastAsia"/>
                <w:sz w:val="18"/>
                <w:szCs w:val="18"/>
              </w:rPr>
              <w:t>描轨试验</w:t>
            </w:r>
            <w:proofErr w:type="gramEnd"/>
            <w:r w:rsidRPr="00D57F01">
              <w:rPr>
                <w:rFonts w:ascii="宋体" w:hAnsi="宋体" w:cs="宋体" w:hint="eastAsia"/>
                <w:sz w:val="18"/>
                <w:szCs w:val="18"/>
              </w:rPr>
              <w:t>课程教学</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sz w:val="18"/>
                <w:szCs w:val="18"/>
              </w:rPr>
              <w:t>20</w:t>
            </w:r>
            <w:r w:rsidRPr="00D57F01">
              <w:rPr>
                <w:rFonts w:ascii="宋体" w:hAnsi="宋体" w:cs="宋体" w:hint="eastAsia"/>
                <w:sz w:val="18"/>
                <w:szCs w:val="18"/>
              </w:rPr>
              <w:t>、多功能工作台可进行装备试验课程教学</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b/>
                <w:color w:val="000000"/>
                <w:sz w:val="18"/>
                <w:szCs w:val="18"/>
              </w:rPr>
              <w:t>★</w:t>
            </w:r>
            <w:r w:rsidRPr="00D57F01">
              <w:rPr>
                <w:rFonts w:ascii="宋体" w:hAnsi="宋体" w:cs="宋体"/>
                <w:sz w:val="18"/>
                <w:szCs w:val="18"/>
              </w:rPr>
              <w:t>21</w:t>
            </w:r>
            <w:r w:rsidRPr="00D57F01">
              <w:rPr>
                <w:rFonts w:ascii="宋体" w:hAnsi="宋体" w:cs="宋体" w:hint="eastAsia"/>
                <w:sz w:val="18"/>
                <w:szCs w:val="18"/>
              </w:rPr>
              <w:t>、提供与机器人教学设备相匹配的专业教材及实</w:t>
            </w:r>
            <w:proofErr w:type="gramStart"/>
            <w:r w:rsidRPr="00D57F01">
              <w:rPr>
                <w:rFonts w:ascii="宋体" w:hAnsi="宋体" w:cs="宋体" w:hint="eastAsia"/>
                <w:sz w:val="18"/>
                <w:szCs w:val="18"/>
              </w:rPr>
              <w:t>训指导</w:t>
            </w:r>
            <w:proofErr w:type="gramEnd"/>
            <w:r w:rsidRPr="00D57F01">
              <w:rPr>
                <w:rFonts w:ascii="宋体" w:hAnsi="宋体" w:cs="宋体" w:hint="eastAsia"/>
                <w:sz w:val="18"/>
                <w:szCs w:val="18"/>
              </w:rPr>
              <w:t>书，需现场提供演示。</w:t>
            </w:r>
          </w:p>
          <w:p w:rsidR="00544AD8" w:rsidRPr="00D57F01" w:rsidRDefault="00544AD8" w:rsidP="00EE75E7">
            <w:pPr>
              <w:snapToGrid w:val="0"/>
              <w:spacing w:line="240" w:lineRule="exact"/>
              <w:jc w:val="left"/>
              <w:rPr>
                <w:rFonts w:ascii="宋体" w:cs="宋体"/>
                <w:b/>
                <w:sz w:val="18"/>
                <w:szCs w:val="18"/>
              </w:rPr>
            </w:pPr>
            <w:r w:rsidRPr="00D57F01">
              <w:rPr>
                <w:rFonts w:ascii="宋体" w:hAnsi="宋体" w:cs="宋体"/>
                <w:b/>
                <w:sz w:val="18"/>
                <w:szCs w:val="18"/>
              </w:rPr>
              <w:t>3</w:t>
            </w:r>
            <w:r w:rsidRPr="00D57F01">
              <w:rPr>
                <w:rFonts w:ascii="宋体" w:hAnsi="宋体" w:cs="宋体" w:hint="eastAsia"/>
                <w:b/>
                <w:sz w:val="18"/>
                <w:szCs w:val="18"/>
              </w:rPr>
              <w:t>、电气控制单元</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可编程控制器：</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高速输入</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控制器带有多达</w:t>
            </w:r>
            <w:r w:rsidRPr="00D57F01">
              <w:rPr>
                <w:rFonts w:ascii="宋体" w:hAnsi="宋体" w:cs="宋体"/>
                <w:sz w:val="18"/>
                <w:szCs w:val="18"/>
              </w:rPr>
              <w:t>6</w:t>
            </w:r>
            <w:r w:rsidRPr="00D57F01">
              <w:rPr>
                <w:rFonts w:ascii="宋体" w:hAnsi="宋体" w:cs="宋体" w:hint="eastAsia"/>
                <w:sz w:val="18"/>
                <w:szCs w:val="18"/>
              </w:rPr>
              <w:t>个高速计数器。其中</w:t>
            </w:r>
            <w:r w:rsidRPr="00D57F01">
              <w:rPr>
                <w:rFonts w:ascii="宋体" w:hAnsi="宋体" w:cs="宋体"/>
                <w:sz w:val="18"/>
                <w:szCs w:val="18"/>
              </w:rPr>
              <w:t>3</w:t>
            </w:r>
            <w:r w:rsidRPr="00D57F01">
              <w:rPr>
                <w:rFonts w:ascii="宋体" w:hAnsi="宋体" w:cs="宋体" w:hint="eastAsia"/>
                <w:sz w:val="18"/>
                <w:szCs w:val="18"/>
              </w:rPr>
              <w:t>个输入为</w:t>
            </w:r>
            <w:r w:rsidRPr="00D57F01">
              <w:rPr>
                <w:rFonts w:ascii="宋体" w:hAnsi="宋体" w:cs="宋体"/>
                <w:sz w:val="18"/>
                <w:szCs w:val="18"/>
              </w:rPr>
              <w:t>100kHz</w:t>
            </w:r>
            <w:r w:rsidRPr="00D57F01">
              <w:rPr>
                <w:rFonts w:ascii="宋体" w:hAnsi="宋体" w:cs="宋体" w:hint="eastAsia"/>
                <w:sz w:val="18"/>
                <w:szCs w:val="18"/>
              </w:rPr>
              <w:t>，</w:t>
            </w:r>
            <w:r w:rsidRPr="00D57F01">
              <w:rPr>
                <w:rFonts w:ascii="宋体" w:hAnsi="宋体" w:cs="宋体"/>
                <w:sz w:val="18"/>
                <w:szCs w:val="18"/>
              </w:rPr>
              <w:t>3</w:t>
            </w:r>
            <w:r w:rsidRPr="00D57F01">
              <w:rPr>
                <w:rFonts w:ascii="宋体" w:hAnsi="宋体" w:cs="宋体" w:hint="eastAsia"/>
                <w:sz w:val="18"/>
                <w:szCs w:val="18"/>
              </w:rPr>
              <w:t>个输入为</w:t>
            </w:r>
            <w:r w:rsidRPr="00D57F01">
              <w:rPr>
                <w:rFonts w:ascii="宋体" w:hAnsi="宋体" w:cs="宋体"/>
                <w:sz w:val="18"/>
                <w:szCs w:val="18"/>
              </w:rPr>
              <w:t>30kHz</w:t>
            </w:r>
            <w:r w:rsidRPr="00D57F01">
              <w:rPr>
                <w:rFonts w:ascii="宋体" w:hAnsi="宋体" w:cs="宋体" w:hint="eastAsia"/>
                <w:sz w:val="18"/>
                <w:szCs w:val="18"/>
              </w:rPr>
              <w:t>，用于计数和测量。</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高速输出</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控制器集成了两个</w:t>
            </w:r>
            <w:r w:rsidRPr="00D57F01">
              <w:rPr>
                <w:rFonts w:ascii="宋体" w:hAnsi="宋体" w:cs="宋体"/>
                <w:sz w:val="18"/>
                <w:szCs w:val="18"/>
              </w:rPr>
              <w:t>100kHz</w:t>
            </w:r>
            <w:r w:rsidRPr="00D57F01">
              <w:rPr>
                <w:rFonts w:ascii="宋体" w:hAnsi="宋体" w:cs="宋体" w:hint="eastAsia"/>
                <w:sz w:val="18"/>
                <w:szCs w:val="18"/>
              </w:rPr>
              <w:t>的高速脉冲输出，用于步进电机或控制伺服驱动器的速度和位置。这两个输出都可以输出脉宽调制信号来控制电机速度、</w:t>
            </w:r>
            <w:proofErr w:type="gramStart"/>
            <w:r w:rsidRPr="00D57F01">
              <w:rPr>
                <w:rFonts w:ascii="宋体" w:hAnsi="宋体" w:cs="宋体" w:hint="eastAsia"/>
                <w:sz w:val="18"/>
                <w:szCs w:val="18"/>
              </w:rPr>
              <w:t>阀位置</w:t>
            </w:r>
            <w:proofErr w:type="gramEnd"/>
            <w:r w:rsidRPr="00D57F01">
              <w:rPr>
                <w:rFonts w:ascii="宋体" w:hAnsi="宋体" w:cs="宋体" w:hint="eastAsia"/>
                <w:sz w:val="18"/>
                <w:szCs w:val="18"/>
              </w:rPr>
              <w:t>或加热元件的占空比。</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存储器</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用户程序和用户数据之间的可变边界可提供最多</w:t>
            </w:r>
            <w:r w:rsidRPr="00D57F01">
              <w:rPr>
                <w:rFonts w:ascii="宋体" w:hAnsi="宋体" w:cs="宋体"/>
                <w:sz w:val="18"/>
                <w:szCs w:val="18"/>
              </w:rPr>
              <w:t>50KB</w:t>
            </w:r>
            <w:r w:rsidRPr="00D57F01">
              <w:rPr>
                <w:rFonts w:ascii="宋体" w:hAnsi="宋体" w:cs="宋体" w:hint="eastAsia"/>
                <w:sz w:val="18"/>
                <w:szCs w:val="18"/>
              </w:rPr>
              <w:t>容量的集成工作内存。同时还提供了最多</w:t>
            </w:r>
            <w:r w:rsidRPr="00D57F01">
              <w:rPr>
                <w:rFonts w:ascii="宋体" w:hAnsi="宋体" w:cs="宋体"/>
                <w:sz w:val="18"/>
                <w:szCs w:val="18"/>
              </w:rPr>
              <w:t xml:space="preserve">2MB </w:t>
            </w:r>
            <w:r w:rsidRPr="00D57F01">
              <w:rPr>
                <w:rFonts w:ascii="宋体" w:hAnsi="宋体" w:cs="宋体" w:hint="eastAsia"/>
                <w:sz w:val="18"/>
                <w:szCs w:val="18"/>
              </w:rPr>
              <w:t>的集成装载内存和</w:t>
            </w:r>
            <w:r w:rsidRPr="00D57F01">
              <w:rPr>
                <w:rFonts w:ascii="宋体" w:hAnsi="宋体" w:cs="宋体"/>
                <w:sz w:val="18"/>
                <w:szCs w:val="18"/>
              </w:rPr>
              <w:t xml:space="preserve"> 2 KB </w:t>
            </w:r>
            <w:r w:rsidRPr="00D57F01">
              <w:rPr>
                <w:rFonts w:ascii="宋体" w:hAnsi="宋体" w:cs="宋体" w:hint="eastAsia"/>
                <w:sz w:val="18"/>
                <w:szCs w:val="18"/>
              </w:rPr>
              <w:t>的掉电保持内存。</w:t>
            </w:r>
            <w:r w:rsidRPr="00D57F01">
              <w:rPr>
                <w:rFonts w:ascii="宋体" w:hAnsi="宋体" w:cs="宋体"/>
                <w:sz w:val="18"/>
                <w:szCs w:val="18"/>
              </w:rPr>
              <w:t xml:space="preserve"> SIMATIC </w:t>
            </w:r>
            <w:r w:rsidRPr="00D57F01">
              <w:rPr>
                <w:rFonts w:ascii="宋体" w:hAnsi="宋体" w:cs="宋体" w:hint="eastAsia"/>
                <w:sz w:val="18"/>
                <w:szCs w:val="18"/>
              </w:rPr>
              <w:t>存储卡可选，通过它可以方便地将程序传输至多</w:t>
            </w:r>
            <w:proofErr w:type="gramStart"/>
            <w:r w:rsidRPr="00D57F01">
              <w:rPr>
                <w:rFonts w:ascii="宋体" w:hAnsi="宋体" w:cs="宋体" w:hint="eastAsia"/>
                <w:sz w:val="18"/>
                <w:szCs w:val="18"/>
              </w:rPr>
              <w:t>个</w:t>
            </w:r>
            <w:proofErr w:type="gramEnd"/>
            <w:r w:rsidRPr="00D57F01">
              <w:rPr>
                <w:rFonts w:ascii="宋体" w:hAnsi="宋体" w:cs="宋体"/>
                <w:sz w:val="18"/>
                <w:szCs w:val="18"/>
              </w:rPr>
              <w:t>CPU</w:t>
            </w:r>
            <w:r w:rsidRPr="00D57F01">
              <w:rPr>
                <w:rFonts w:ascii="宋体" w:hAnsi="宋体" w:cs="宋体" w:hint="eastAsia"/>
                <w:sz w:val="18"/>
                <w:szCs w:val="18"/>
              </w:rPr>
              <w:t>。该卡还可以用来存储各种文件或更新控制器系统的固件。</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集成的</w:t>
            </w:r>
            <w:r w:rsidRPr="00D57F01">
              <w:rPr>
                <w:rFonts w:ascii="宋体" w:hAnsi="宋体" w:cs="宋体"/>
                <w:sz w:val="18"/>
                <w:szCs w:val="18"/>
              </w:rPr>
              <w:t xml:space="preserve"> PROFINET </w:t>
            </w:r>
            <w:r w:rsidRPr="00D57F01">
              <w:rPr>
                <w:rFonts w:ascii="宋体" w:hAnsi="宋体" w:cs="宋体" w:hint="eastAsia"/>
                <w:sz w:val="18"/>
                <w:szCs w:val="18"/>
              </w:rPr>
              <w:t>接口用于编程、</w:t>
            </w:r>
            <w:r w:rsidRPr="00D57F01">
              <w:rPr>
                <w:rFonts w:ascii="宋体" w:hAnsi="宋体" w:cs="宋体"/>
                <w:sz w:val="18"/>
                <w:szCs w:val="18"/>
              </w:rPr>
              <w:t xml:space="preserve">HMI </w:t>
            </w:r>
            <w:r w:rsidRPr="00D57F01">
              <w:rPr>
                <w:rFonts w:ascii="宋体" w:hAnsi="宋体" w:cs="宋体" w:hint="eastAsia"/>
                <w:sz w:val="18"/>
                <w:szCs w:val="18"/>
              </w:rPr>
              <w:t>通讯和</w:t>
            </w:r>
            <w:r w:rsidRPr="00D57F01">
              <w:rPr>
                <w:rFonts w:ascii="宋体" w:hAnsi="宋体" w:cs="宋体"/>
                <w:sz w:val="18"/>
                <w:szCs w:val="18"/>
              </w:rPr>
              <w:t xml:space="preserve"> PLC </w:t>
            </w:r>
            <w:r w:rsidRPr="00D57F01">
              <w:rPr>
                <w:rFonts w:ascii="宋体" w:hAnsi="宋体" w:cs="宋体" w:hint="eastAsia"/>
                <w:sz w:val="18"/>
                <w:szCs w:val="18"/>
              </w:rPr>
              <w:t>间的通讯。此外它还通过开放的以太网协议支持与第三方设备的通讯。该接口带一个具有自动交叉网线（</w:t>
            </w:r>
            <w:r w:rsidRPr="00D57F01">
              <w:rPr>
                <w:rFonts w:ascii="宋体" w:hAnsi="宋体" w:cs="宋体"/>
                <w:sz w:val="18"/>
                <w:szCs w:val="18"/>
              </w:rPr>
              <w:t>auto-cross-over</w:t>
            </w:r>
            <w:r w:rsidRPr="00D57F01">
              <w:rPr>
                <w:rFonts w:ascii="宋体" w:hAnsi="宋体" w:cs="宋体" w:hint="eastAsia"/>
                <w:sz w:val="18"/>
                <w:szCs w:val="18"/>
              </w:rPr>
              <w:t>）功能的</w:t>
            </w:r>
            <w:r w:rsidRPr="00D57F01">
              <w:rPr>
                <w:rFonts w:ascii="宋体" w:hAnsi="宋体" w:cs="宋体"/>
                <w:sz w:val="18"/>
                <w:szCs w:val="18"/>
              </w:rPr>
              <w:t xml:space="preserve"> RJ45 </w:t>
            </w:r>
            <w:r w:rsidRPr="00D57F01">
              <w:rPr>
                <w:rFonts w:ascii="宋体" w:hAnsi="宋体" w:cs="宋体" w:hint="eastAsia"/>
                <w:sz w:val="18"/>
                <w:szCs w:val="18"/>
              </w:rPr>
              <w:t>连接器，提供</w:t>
            </w:r>
            <w:r w:rsidRPr="00D57F01">
              <w:rPr>
                <w:rFonts w:ascii="宋体" w:hAnsi="宋体" w:cs="宋体"/>
                <w:sz w:val="18"/>
                <w:szCs w:val="18"/>
              </w:rPr>
              <w:t xml:space="preserve"> 10/100  Mbit/s </w:t>
            </w:r>
            <w:r w:rsidRPr="00D57F01">
              <w:rPr>
                <w:rFonts w:ascii="宋体" w:hAnsi="宋体" w:cs="宋体" w:hint="eastAsia"/>
                <w:sz w:val="18"/>
                <w:szCs w:val="18"/>
              </w:rPr>
              <w:t>的数据传输速率，支持以下协议：</w:t>
            </w:r>
            <w:r w:rsidRPr="00D57F01">
              <w:rPr>
                <w:rFonts w:ascii="宋体" w:hAnsi="宋体" w:cs="宋体"/>
                <w:sz w:val="18"/>
                <w:szCs w:val="18"/>
              </w:rPr>
              <w:t>TCP/IP native</w:t>
            </w:r>
            <w:r w:rsidRPr="00D57F01">
              <w:rPr>
                <w:rFonts w:ascii="宋体" w:hAnsi="宋体" w:cs="宋体" w:hint="eastAsia"/>
                <w:sz w:val="18"/>
                <w:szCs w:val="18"/>
              </w:rPr>
              <w:t>、</w:t>
            </w:r>
            <w:r w:rsidRPr="00D57F01">
              <w:rPr>
                <w:rFonts w:ascii="宋体" w:hAnsi="宋体" w:cs="宋体"/>
                <w:sz w:val="18"/>
                <w:szCs w:val="18"/>
              </w:rPr>
              <w:t xml:space="preserve">ISO-on-TCP </w:t>
            </w:r>
            <w:r w:rsidRPr="00D57F01">
              <w:rPr>
                <w:rFonts w:ascii="宋体" w:hAnsi="宋体" w:cs="宋体" w:hint="eastAsia"/>
                <w:sz w:val="18"/>
                <w:szCs w:val="18"/>
              </w:rPr>
              <w:t>和</w:t>
            </w:r>
            <w:r w:rsidRPr="00D57F01">
              <w:rPr>
                <w:rFonts w:ascii="宋体" w:hAnsi="宋体" w:cs="宋体"/>
                <w:sz w:val="18"/>
                <w:szCs w:val="18"/>
              </w:rPr>
              <w:t xml:space="preserve"> S7 </w:t>
            </w:r>
            <w:r w:rsidRPr="00D57F01">
              <w:rPr>
                <w:rFonts w:ascii="宋体" w:hAnsi="宋体" w:cs="宋体" w:hint="eastAsia"/>
                <w:sz w:val="18"/>
                <w:szCs w:val="18"/>
              </w:rPr>
              <w:t>通讯</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实时通讯保持时间：通常为</w:t>
            </w:r>
            <w:r w:rsidRPr="00D57F01">
              <w:rPr>
                <w:rFonts w:ascii="宋体" w:hAnsi="宋体" w:cs="宋体"/>
                <w:sz w:val="18"/>
                <w:szCs w:val="18"/>
              </w:rPr>
              <w:t xml:space="preserve"> 10 </w:t>
            </w:r>
            <w:r w:rsidRPr="00D57F01">
              <w:rPr>
                <w:rFonts w:ascii="宋体" w:hAnsi="宋体" w:cs="宋体" w:hint="eastAsia"/>
                <w:sz w:val="18"/>
                <w:szCs w:val="18"/>
              </w:rPr>
              <w:t>天</w:t>
            </w:r>
            <w:r w:rsidRPr="00D57F01">
              <w:rPr>
                <w:rFonts w:ascii="宋体" w:hAnsi="宋体" w:cs="宋体"/>
                <w:sz w:val="18"/>
                <w:szCs w:val="18"/>
              </w:rPr>
              <w:t>/</w:t>
            </w:r>
            <w:smartTag w:uri="urn:schemas-microsoft-com:office:smarttags" w:element="chmetcnv">
              <w:smartTagPr>
                <w:attr w:name="TCSC" w:val="0"/>
                <w:attr w:name="NumberType" w:val="1"/>
                <w:attr w:name="Negative" w:val="False"/>
                <w:attr w:name="HasSpace" w:val="True"/>
                <w:attr w:name="SourceValue" w:val="40"/>
                <w:attr w:name="UnitName" w:val="摄氏度"/>
              </w:smartTagPr>
              <w:r w:rsidRPr="00D57F01">
                <w:rPr>
                  <w:rFonts w:ascii="宋体" w:hAnsi="宋体" w:cs="宋体"/>
                  <w:sz w:val="18"/>
                  <w:szCs w:val="18"/>
                </w:rPr>
                <w:t xml:space="preserve">40 </w:t>
              </w:r>
              <w:r w:rsidRPr="00D57F01">
                <w:rPr>
                  <w:rFonts w:ascii="宋体" w:hAnsi="宋体" w:cs="宋体" w:hint="eastAsia"/>
                  <w:sz w:val="18"/>
                  <w:szCs w:val="18"/>
                </w:rPr>
                <w:t>摄氏度</w:t>
              </w:r>
            </w:smartTag>
            <w:r w:rsidRPr="00D57F01">
              <w:rPr>
                <w:rFonts w:ascii="宋体" w:hAnsi="宋体" w:cs="宋体" w:hint="eastAsia"/>
                <w:sz w:val="18"/>
                <w:szCs w:val="18"/>
              </w:rPr>
              <w:t>时最少</w:t>
            </w:r>
            <w:r w:rsidRPr="00D57F01">
              <w:rPr>
                <w:rFonts w:ascii="宋体" w:hAnsi="宋体" w:cs="宋体"/>
                <w:sz w:val="18"/>
                <w:szCs w:val="18"/>
              </w:rPr>
              <w:t xml:space="preserve"> 6 </w:t>
            </w:r>
            <w:r w:rsidRPr="00D57F01">
              <w:rPr>
                <w:rFonts w:ascii="宋体" w:hAnsi="宋体" w:cs="宋体" w:hint="eastAsia"/>
                <w:sz w:val="18"/>
                <w:szCs w:val="18"/>
              </w:rPr>
              <w:t>天。</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实数数学运算执行速度：</w:t>
            </w:r>
            <w:r w:rsidRPr="00D57F01">
              <w:rPr>
                <w:rFonts w:ascii="宋体" w:hAnsi="宋体" w:cs="宋体"/>
                <w:sz w:val="18"/>
                <w:szCs w:val="18"/>
              </w:rPr>
              <w:t>18</w:t>
            </w:r>
            <w:r w:rsidRPr="00D57F01">
              <w:rPr>
                <w:rFonts w:ascii="宋体" w:hAnsi="宋体" w:cs="宋体" w:hint="eastAsia"/>
                <w:sz w:val="18"/>
                <w:szCs w:val="18"/>
              </w:rPr>
              <w:t>μ</w:t>
            </w:r>
            <w:r w:rsidRPr="00D57F01">
              <w:rPr>
                <w:rFonts w:ascii="宋体" w:hAnsi="宋体" w:cs="宋体"/>
                <w:sz w:val="18"/>
                <w:szCs w:val="18"/>
              </w:rPr>
              <w:t>s/</w:t>
            </w:r>
            <w:r w:rsidRPr="00D57F01">
              <w:rPr>
                <w:rFonts w:ascii="宋体" w:hAnsi="宋体" w:cs="宋体" w:hint="eastAsia"/>
                <w:sz w:val="18"/>
                <w:szCs w:val="18"/>
              </w:rPr>
              <w:t>指令</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布尔运算执行速度：</w:t>
            </w:r>
            <w:r w:rsidRPr="00D57F01">
              <w:rPr>
                <w:rFonts w:ascii="宋体" w:hAnsi="宋体" w:cs="宋体"/>
                <w:sz w:val="18"/>
                <w:szCs w:val="18"/>
              </w:rPr>
              <w:t>0.1</w:t>
            </w:r>
            <w:r w:rsidRPr="00D57F01">
              <w:rPr>
                <w:rFonts w:ascii="宋体" w:hAnsi="宋体" w:cs="宋体" w:hint="eastAsia"/>
                <w:sz w:val="18"/>
                <w:szCs w:val="18"/>
              </w:rPr>
              <w:t>μ</w:t>
            </w:r>
            <w:r w:rsidRPr="00D57F01">
              <w:rPr>
                <w:rFonts w:ascii="宋体" w:hAnsi="宋体" w:cs="宋体"/>
                <w:sz w:val="18"/>
                <w:szCs w:val="18"/>
              </w:rPr>
              <w:t>s/</w:t>
            </w:r>
            <w:r w:rsidRPr="00D57F01">
              <w:rPr>
                <w:rFonts w:ascii="宋体" w:hAnsi="宋体" w:cs="宋体" w:hint="eastAsia"/>
                <w:sz w:val="18"/>
                <w:szCs w:val="18"/>
              </w:rPr>
              <w:t>指令</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移动</w:t>
            </w:r>
            <w:proofErr w:type="gramStart"/>
            <w:r w:rsidRPr="00D57F01">
              <w:rPr>
                <w:rFonts w:ascii="宋体" w:hAnsi="宋体" w:cs="宋体" w:hint="eastAsia"/>
                <w:sz w:val="18"/>
                <w:szCs w:val="18"/>
              </w:rPr>
              <w:t>字执行</w:t>
            </w:r>
            <w:proofErr w:type="gramEnd"/>
            <w:r w:rsidRPr="00D57F01">
              <w:rPr>
                <w:rFonts w:ascii="宋体" w:hAnsi="宋体" w:cs="宋体" w:hint="eastAsia"/>
                <w:sz w:val="18"/>
                <w:szCs w:val="18"/>
              </w:rPr>
              <w:t>速度：</w:t>
            </w:r>
            <w:r w:rsidRPr="00D57F01">
              <w:rPr>
                <w:rFonts w:ascii="宋体" w:hAnsi="宋体" w:cs="宋体"/>
                <w:sz w:val="18"/>
                <w:szCs w:val="18"/>
              </w:rPr>
              <w:t>12</w:t>
            </w:r>
            <w:r w:rsidRPr="00D57F01">
              <w:rPr>
                <w:rFonts w:ascii="宋体" w:hAnsi="宋体" w:cs="宋体" w:hint="eastAsia"/>
                <w:sz w:val="18"/>
                <w:szCs w:val="18"/>
              </w:rPr>
              <w:t>μ</w:t>
            </w:r>
            <w:r w:rsidRPr="00D57F01">
              <w:rPr>
                <w:rFonts w:ascii="宋体" w:hAnsi="宋体" w:cs="宋体"/>
                <w:sz w:val="18"/>
                <w:szCs w:val="18"/>
              </w:rPr>
              <w:t>s/</w:t>
            </w:r>
            <w:r w:rsidRPr="00D57F01">
              <w:rPr>
                <w:rFonts w:ascii="宋体" w:hAnsi="宋体" w:cs="宋体" w:hint="eastAsia"/>
                <w:sz w:val="18"/>
                <w:szCs w:val="18"/>
              </w:rPr>
              <w:t>指令</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可扩展的灵活设计：可扩展输入</w:t>
            </w:r>
            <w:r w:rsidRPr="00D57F01">
              <w:rPr>
                <w:rFonts w:ascii="宋体" w:hAnsi="宋体" w:cs="宋体"/>
                <w:sz w:val="18"/>
                <w:szCs w:val="18"/>
              </w:rPr>
              <w:t>/</w:t>
            </w:r>
            <w:r w:rsidRPr="00D57F01">
              <w:rPr>
                <w:rFonts w:ascii="宋体" w:hAnsi="宋体" w:cs="宋体" w:hint="eastAsia"/>
                <w:sz w:val="18"/>
                <w:szCs w:val="18"/>
              </w:rPr>
              <w:t>输出的信号模块及可拆卸的端子。输入</w:t>
            </w:r>
            <w:r w:rsidRPr="00D57F01">
              <w:rPr>
                <w:rFonts w:ascii="宋体" w:hAnsi="宋体" w:cs="宋体"/>
                <w:sz w:val="18"/>
                <w:szCs w:val="18"/>
              </w:rPr>
              <w:t>/</w:t>
            </w:r>
            <w:r w:rsidRPr="00D57F01">
              <w:rPr>
                <w:rFonts w:ascii="宋体" w:hAnsi="宋体" w:cs="宋体" w:hint="eastAsia"/>
                <w:sz w:val="18"/>
                <w:szCs w:val="18"/>
              </w:rPr>
              <w:t>输出模块有</w:t>
            </w:r>
            <w:r w:rsidRPr="00D57F01">
              <w:rPr>
                <w:rFonts w:ascii="宋体" w:hAnsi="宋体" w:cs="宋体"/>
                <w:sz w:val="18"/>
                <w:szCs w:val="18"/>
              </w:rPr>
              <w:t>8/16</w:t>
            </w:r>
            <w:r w:rsidRPr="00D57F01">
              <w:rPr>
                <w:rFonts w:ascii="宋体" w:hAnsi="宋体" w:cs="宋体" w:hint="eastAsia"/>
                <w:sz w:val="18"/>
                <w:szCs w:val="18"/>
              </w:rPr>
              <w:t>点位选择。</w:t>
            </w:r>
          </w:p>
          <w:p w:rsidR="00544AD8" w:rsidRPr="00D57F01" w:rsidRDefault="00544AD8" w:rsidP="00EE75E7">
            <w:pPr>
              <w:snapToGrid w:val="0"/>
              <w:spacing w:line="240" w:lineRule="exact"/>
              <w:jc w:val="left"/>
              <w:rPr>
                <w:rFonts w:ascii="宋体" w:hAnsi="宋体" w:cs="宋体"/>
                <w:sz w:val="18"/>
                <w:szCs w:val="18"/>
              </w:rPr>
            </w:pPr>
            <w:r w:rsidRPr="00D57F01">
              <w:rPr>
                <w:rFonts w:ascii="宋体" w:hAnsi="宋体" w:cs="宋体" w:hint="eastAsia"/>
                <w:sz w:val="18"/>
                <w:szCs w:val="18"/>
              </w:rPr>
              <w:t>用户存储器：</w:t>
            </w:r>
            <w:r w:rsidRPr="00D57F01">
              <w:rPr>
                <w:rFonts w:ascii="宋体" w:hAnsi="宋体" w:cs="宋体"/>
                <w:sz w:val="18"/>
                <w:szCs w:val="18"/>
              </w:rPr>
              <w:t xml:space="preserve">50 KB </w:t>
            </w:r>
            <w:r w:rsidRPr="00D57F01">
              <w:rPr>
                <w:rFonts w:ascii="宋体" w:hAnsi="宋体" w:cs="宋体" w:hint="eastAsia"/>
                <w:sz w:val="18"/>
                <w:szCs w:val="18"/>
              </w:rPr>
              <w:t>工作存储器</w:t>
            </w:r>
            <w:r w:rsidRPr="00D57F01">
              <w:rPr>
                <w:rFonts w:ascii="宋体" w:hAnsi="宋体" w:cs="宋体"/>
                <w:sz w:val="18"/>
                <w:szCs w:val="18"/>
              </w:rPr>
              <w:t xml:space="preserve">/2 MB </w:t>
            </w:r>
            <w:r w:rsidRPr="00D57F01">
              <w:rPr>
                <w:rFonts w:ascii="宋体" w:hAnsi="宋体" w:cs="宋体" w:hint="eastAsia"/>
                <w:sz w:val="18"/>
                <w:szCs w:val="18"/>
              </w:rPr>
              <w:t>装载存储器</w:t>
            </w:r>
            <w:r w:rsidRPr="00D57F01">
              <w:rPr>
                <w:rFonts w:ascii="宋体" w:hAnsi="宋体" w:cs="宋体"/>
                <w:sz w:val="18"/>
                <w:szCs w:val="18"/>
              </w:rPr>
              <w:t>/2 KB</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保持性存储器</w:t>
            </w:r>
            <w:proofErr w:type="gramStart"/>
            <w:r w:rsidRPr="00D57F01">
              <w:rPr>
                <w:rFonts w:ascii="宋体" w:hAnsi="宋体" w:cs="宋体" w:hint="eastAsia"/>
                <w:sz w:val="18"/>
                <w:szCs w:val="18"/>
              </w:rPr>
              <w:t>板载数字</w:t>
            </w:r>
            <w:proofErr w:type="gramEnd"/>
            <w:r w:rsidRPr="00D57F01">
              <w:rPr>
                <w:rFonts w:ascii="宋体" w:hAnsi="宋体" w:cs="宋体"/>
                <w:sz w:val="18"/>
                <w:szCs w:val="18"/>
              </w:rPr>
              <w:t xml:space="preserve"> I/O </w:t>
            </w:r>
            <w:r w:rsidRPr="00D57F01">
              <w:rPr>
                <w:rFonts w:ascii="宋体" w:hAnsi="宋体" w:cs="宋体" w:hint="eastAsia"/>
                <w:sz w:val="18"/>
                <w:szCs w:val="18"/>
              </w:rPr>
              <w:t>：</w:t>
            </w:r>
            <w:r w:rsidRPr="00D57F01">
              <w:rPr>
                <w:rFonts w:ascii="宋体" w:hAnsi="宋体" w:cs="宋体"/>
                <w:sz w:val="18"/>
                <w:szCs w:val="18"/>
              </w:rPr>
              <w:t xml:space="preserve">14 </w:t>
            </w:r>
            <w:r w:rsidRPr="00D57F01">
              <w:rPr>
                <w:rFonts w:ascii="宋体" w:hAnsi="宋体" w:cs="宋体" w:hint="eastAsia"/>
                <w:sz w:val="18"/>
                <w:szCs w:val="18"/>
              </w:rPr>
              <w:t>点输入</w:t>
            </w:r>
            <w:r w:rsidRPr="00D57F01">
              <w:rPr>
                <w:rFonts w:ascii="宋体" w:hAnsi="宋体" w:cs="宋体"/>
                <w:sz w:val="18"/>
                <w:szCs w:val="18"/>
              </w:rPr>
              <w:t xml:space="preserve">/10 </w:t>
            </w:r>
            <w:r w:rsidRPr="00D57F01">
              <w:rPr>
                <w:rFonts w:ascii="宋体" w:hAnsi="宋体" w:cs="宋体" w:hint="eastAsia"/>
                <w:sz w:val="18"/>
                <w:szCs w:val="18"/>
              </w:rPr>
              <w:t>点输出</w:t>
            </w:r>
          </w:p>
          <w:p w:rsidR="00544AD8" w:rsidRPr="00D57F01" w:rsidRDefault="00544AD8" w:rsidP="00EE75E7">
            <w:pPr>
              <w:snapToGrid w:val="0"/>
              <w:spacing w:line="240" w:lineRule="exact"/>
              <w:jc w:val="left"/>
              <w:rPr>
                <w:rFonts w:ascii="宋体" w:hAnsi="宋体" w:cs="宋体"/>
                <w:sz w:val="18"/>
                <w:szCs w:val="18"/>
              </w:rPr>
            </w:pPr>
            <w:r w:rsidRPr="00D57F01">
              <w:rPr>
                <w:rFonts w:ascii="宋体" w:hAnsi="宋体" w:cs="宋体" w:hint="eastAsia"/>
                <w:sz w:val="18"/>
                <w:szCs w:val="18"/>
              </w:rPr>
              <w:t>断路器：</w:t>
            </w:r>
            <w:r w:rsidRPr="00D57F01">
              <w:rPr>
                <w:rFonts w:ascii="宋体" w:hAnsi="宋体" w:cs="宋体"/>
                <w:sz w:val="18"/>
                <w:szCs w:val="18"/>
              </w:rPr>
              <w:t xml:space="preserve"> </w:t>
            </w:r>
            <w:smartTag w:uri="urn:schemas-microsoft-com:office:smarttags" w:element="chmetcnv">
              <w:smartTagPr>
                <w:attr w:name="TCSC" w:val="0"/>
                <w:attr w:name="NumberType" w:val="1"/>
                <w:attr w:name="Negative" w:val="False"/>
                <w:attr w:name="HasSpace" w:val="False"/>
                <w:attr w:name="SourceValue" w:val="6"/>
                <w:attr w:name="UnitName" w:val="a"/>
              </w:smartTagPr>
              <w:r w:rsidRPr="00D57F01">
                <w:rPr>
                  <w:rFonts w:ascii="宋体" w:hAnsi="宋体" w:cs="宋体"/>
                  <w:sz w:val="18"/>
                  <w:szCs w:val="18"/>
                </w:rPr>
                <w:t>6A</w:t>
              </w:r>
            </w:smartTag>
            <w:r w:rsidRPr="00D57F01">
              <w:rPr>
                <w:rFonts w:ascii="宋体" w:hAnsi="宋体" w:cs="宋体" w:hint="eastAsia"/>
                <w:sz w:val="18"/>
                <w:szCs w:val="18"/>
              </w:rPr>
              <w:t>、</w:t>
            </w:r>
            <w:smartTag w:uri="urn:schemas-microsoft-com:office:smarttags" w:element="chmetcnv">
              <w:smartTagPr>
                <w:attr w:name="TCSC" w:val="0"/>
                <w:attr w:name="NumberType" w:val="1"/>
                <w:attr w:name="Negative" w:val="False"/>
                <w:attr w:name="HasSpace" w:val="False"/>
                <w:attr w:name="SourceValue" w:val="4"/>
                <w:attr w:name="UnitName" w:val="a"/>
              </w:smartTagPr>
              <w:r w:rsidRPr="00D57F01">
                <w:rPr>
                  <w:rFonts w:ascii="宋体" w:hAnsi="宋体" w:cs="宋体"/>
                  <w:sz w:val="18"/>
                  <w:szCs w:val="18"/>
                </w:rPr>
                <w:t>4A</w:t>
              </w:r>
            </w:smartTag>
          </w:p>
          <w:p w:rsidR="00544AD8" w:rsidRPr="00D57F01" w:rsidRDefault="00544AD8" w:rsidP="00EE75E7">
            <w:pPr>
              <w:snapToGrid w:val="0"/>
              <w:spacing w:line="240" w:lineRule="exact"/>
              <w:jc w:val="left"/>
              <w:rPr>
                <w:rFonts w:ascii="宋体" w:hAnsi="宋体" w:cs="宋体"/>
                <w:sz w:val="18"/>
                <w:szCs w:val="18"/>
              </w:rPr>
            </w:pPr>
            <w:r w:rsidRPr="00D57F01">
              <w:rPr>
                <w:rFonts w:ascii="宋体" w:hAnsi="宋体" w:cs="宋体" w:hint="eastAsia"/>
                <w:sz w:val="18"/>
                <w:szCs w:val="18"/>
              </w:rPr>
              <w:t>开关电源：</w:t>
            </w:r>
            <w:smartTag w:uri="urn:schemas-microsoft-com:office:smarttags" w:element="chmetcnv">
              <w:smartTagPr>
                <w:attr w:name="TCSC" w:val="0"/>
                <w:attr w:name="NumberType" w:val="1"/>
                <w:attr w:name="Negative" w:val="False"/>
                <w:attr w:name="HasSpace" w:val="False"/>
                <w:attr w:name="SourceValue" w:val="20"/>
                <w:attr w:name="UnitName" w:val="a"/>
              </w:smartTagPr>
              <w:r w:rsidRPr="00D57F01">
                <w:rPr>
                  <w:rFonts w:ascii="宋体" w:hAnsi="宋体" w:cs="宋体"/>
                  <w:sz w:val="18"/>
                  <w:szCs w:val="18"/>
                </w:rPr>
                <w:t>20A</w:t>
              </w:r>
            </w:smartTag>
            <w:r w:rsidRPr="00D57F01">
              <w:rPr>
                <w:rFonts w:ascii="宋体" w:hAnsi="宋体" w:cs="宋体" w:hint="eastAsia"/>
                <w:sz w:val="18"/>
                <w:szCs w:val="18"/>
              </w:rPr>
              <w:t>、</w:t>
            </w:r>
            <w:r w:rsidRPr="00D57F01">
              <w:rPr>
                <w:rFonts w:ascii="宋体" w:hAnsi="宋体" w:cs="宋体"/>
                <w:sz w:val="18"/>
                <w:szCs w:val="18"/>
              </w:rPr>
              <w:t>66W</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继电器：两</w:t>
            </w:r>
            <w:proofErr w:type="gramStart"/>
            <w:r w:rsidRPr="00D57F01">
              <w:rPr>
                <w:rFonts w:ascii="宋体" w:hAnsi="宋体" w:cs="宋体" w:hint="eastAsia"/>
                <w:sz w:val="18"/>
                <w:szCs w:val="18"/>
              </w:rPr>
              <w:t>常开两常闭</w:t>
            </w:r>
            <w:proofErr w:type="gramEnd"/>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端子排：接插式</w:t>
            </w:r>
          </w:p>
          <w:p w:rsidR="00544AD8" w:rsidRPr="00D57F01" w:rsidRDefault="00544AD8" w:rsidP="00EE75E7">
            <w:pPr>
              <w:snapToGrid w:val="0"/>
              <w:spacing w:line="240" w:lineRule="exact"/>
              <w:jc w:val="left"/>
              <w:rPr>
                <w:rFonts w:ascii="宋体" w:cs="宋体"/>
                <w:b/>
                <w:sz w:val="18"/>
                <w:szCs w:val="18"/>
              </w:rPr>
            </w:pPr>
            <w:r w:rsidRPr="00D57F01">
              <w:rPr>
                <w:rFonts w:ascii="宋体" w:hAnsi="宋体" w:cs="宋体"/>
                <w:b/>
                <w:sz w:val="18"/>
                <w:szCs w:val="18"/>
              </w:rPr>
              <w:t>4</w:t>
            </w:r>
            <w:r w:rsidRPr="00D57F01">
              <w:rPr>
                <w:rFonts w:ascii="宋体" w:hAnsi="宋体" w:cs="宋体" w:hint="eastAsia"/>
                <w:b/>
                <w:sz w:val="18"/>
                <w:szCs w:val="18"/>
              </w:rPr>
              <w:t>、附件</w:t>
            </w:r>
          </w:p>
          <w:p w:rsidR="00544AD8" w:rsidRPr="00D57F01" w:rsidRDefault="00544AD8" w:rsidP="00EE75E7">
            <w:pPr>
              <w:snapToGrid w:val="0"/>
              <w:spacing w:line="240" w:lineRule="exact"/>
              <w:jc w:val="left"/>
              <w:rPr>
                <w:rFonts w:ascii="宋体" w:cs="宋体"/>
                <w:sz w:val="18"/>
                <w:szCs w:val="18"/>
              </w:rPr>
            </w:pPr>
            <w:r w:rsidRPr="00D57F01">
              <w:rPr>
                <w:rFonts w:ascii="宋体" w:hAnsi="宋体" w:cs="宋体" w:hint="eastAsia"/>
                <w:sz w:val="18"/>
                <w:szCs w:val="18"/>
              </w:rPr>
              <w:t>线缆：、接插线、通讯线</w:t>
            </w:r>
          </w:p>
          <w:p w:rsidR="00544AD8" w:rsidRPr="00D57F01" w:rsidRDefault="00544AD8" w:rsidP="00EE75E7">
            <w:pPr>
              <w:snapToGrid w:val="0"/>
              <w:spacing w:line="240" w:lineRule="exact"/>
              <w:jc w:val="left"/>
              <w:rPr>
                <w:rFonts w:ascii="宋体" w:hAnsi="宋体" w:cs="宋体"/>
                <w:sz w:val="18"/>
                <w:szCs w:val="18"/>
              </w:rPr>
            </w:pPr>
            <w:r w:rsidRPr="00D57F01">
              <w:rPr>
                <w:rFonts w:ascii="宋体" w:hAnsi="宋体" w:cs="宋体" w:hint="eastAsia"/>
                <w:sz w:val="18"/>
                <w:szCs w:val="18"/>
              </w:rPr>
              <w:t>气管：φ</w:t>
            </w:r>
            <w:smartTag w:uri="urn:schemas-microsoft-com:office:smarttags" w:element="chmetcnv">
              <w:smartTagPr>
                <w:attr w:name="TCSC" w:val="0"/>
                <w:attr w:name="NumberType" w:val="1"/>
                <w:attr w:name="Negative" w:val="False"/>
                <w:attr w:name="HasSpace" w:val="False"/>
                <w:attr w:name="SourceValue" w:val="4"/>
                <w:attr w:name="UnitName" w:val="mm"/>
              </w:smartTagPr>
              <w:r w:rsidRPr="00D57F01">
                <w:rPr>
                  <w:rFonts w:ascii="宋体" w:hAnsi="宋体" w:cs="宋体"/>
                  <w:sz w:val="18"/>
                  <w:szCs w:val="18"/>
                </w:rPr>
                <w:t>4mm</w:t>
              </w:r>
            </w:smartTag>
            <w:r w:rsidRPr="00D57F01">
              <w:rPr>
                <w:rFonts w:ascii="宋体" w:hAnsi="宋体" w:cs="宋体" w:hint="eastAsia"/>
                <w:sz w:val="18"/>
                <w:szCs w:val="18"/>
              </w:rPr>
              <w:t>、φ</w:t>
            </w:r>
            <w:smartTag w:uri="urn:schemas-microsoft-com:office:smarttags" w:element="chmetcnv">
              <w:smartTagPr>
                <w:attr w:name="TCSC" w:val="0"/>
                <w:attr w:name="NumberType" w:val="1"/>
                <w:attr w:name="Negative" w:val="False"/>
                <w:attr w:name="HasSpace" w:val="False"/>
                <w:attr w:name="SourceValue" w:val="6"/>
                <w:attr w:name="UnitName" w:val="mm"/>
              </w:smartTagPr>
              <w:r w:rsidRPr="00D57F01">
                <w:rPr>
                  <w:rFonts w:ascii="宋体" w:hAnsi="宋体" w:cs="宋体"/>
                  <w:sz w:val="18"/>
                  <w:szCs w:val="18"/>
                </w:rPr>
                <w:t>6mm</w:t>
              </w:r>
            </w:smartTag>
            <w:r w:rsidRPr="00D57F01">
              <w:rPr>
                <w:rFonts w:ascii="宋体" w:hAnsi="宋体" w:cs="宋体" w:hint="eastAsia"/>
                <w:sz w:val="18"/>
                <w:szCs w:val="18"/>
              </w:rPr>
              <w:t>、φ</w:t>
            </w:r>
            <w:r w:rsidRPr="00D57F01">
              <w:rPr>
                <w:rFonts w:ascii="宋体" w:hAnsi="宋体" w:cs="宋体"/>
                <w:sz w:val="18"/>
                <w:szCs w:val="18"/>
              </w:rPr>
              <w:t>8mm</w:t>
            </w:r>
          </w:p>
          <w:p w:rsidR="00544AD8" w:rsidRPr="00544AD8" w:rsidRDefault="00544AD8" w:rsidP="00EE75E7">
            <w:pPr>
              <w:snapToGrid w:val="0"/>
              <w:spacing w:line="240" w:lineRule="exact"/>
              <w:jc w:val="left"/>
              <w:rPr>
                <w:rFonts w:ascii="宋体" w:hAnsi="宋体" w:cs="宋体"/>
                <w:sz w:val="18"/>
                <w:szCs w:val="18"/>
              </w:rPr>
            </w:pPr>
            <w:r w:rsidRPr="00D57F01">
              <w:rPr>
                <w:rFonts w:ascii="宋体" w:hAnsi="宋体" w:cs="宋体" w:hint="eastAsia"/>
                <w:sz w:val="18"/>
                <w:szCs w:val="18"/>
              </w:rPr>
              <w:t>末端执行机构安装过度板：定制</w:t>
            </w:r>
          </w:p>
        </w:tc>
      </w:tr>
    </w:tbl>
    <w:p w:rsidR="00544AD8" w:rsidRDefault="00544AD8" w:rsidP="00544AD8">
      <w:pPr>
        <w:pStyle w:val="2"/>
        <w:pageBreakBefore/>
        <w:widowControl/>
        <w:spacing w:line="360" w:lineRule="auto"/>
        <w:ind w:firstLineChars="0" w:firstLine="0"/>
        <w:outlineLvl w:val="0"/>
        <w:rPr>
          <w:rFonts w:ascii="宋体"/>
          <w:b/>
          <w:szCs w:val="21"/>
        </w:rPr>
      </w:pPr>
      <w:r>
        <w:rPr>
          <w:rFonts w:ascii="宋体" w:hAnsi="宋体" w:hint="eastAsia"/>
          <w:b/>
          <w:szCs w:val="21"/>
        </w:rPr>
        <w:lastRenderedPageBreak/>
        <w:t>B.工业机器人基本操作与</w:t>
      </w:r>
      <w:proofErr w:type="gramStart"/>
      <w:r>
        <w:rPr>
          <w:rFonts w:ascii="宋体" w:hAnsi="宋体" w:hint="eastAsia"/>
          <w:b/>
          <w:szCs w:val="21"/>
        </w:rPr>
        <w:t>示教专项</w:t>
      </w:r>
      <w:proofErr w:type="gramEnd"/>
      <w:r>
        <w:rPr>
          <w:rFonts w:ascii="宋体" w:hAnsi="宋体" w:hint="eastAsia"/>
          <w:b/>
          <w:szCs w:val="21"/>
        </w:rPr>
        <w:t>鉴定设备（工业机器人仿真软件）（</w:t>
      </w:r>
      <w:r>
        <w:rPr>
          <w:rFonts w:ascii="宋体" w:hAnsi="宋体"/>
          <w:b/>
          <w:szCs w:val="21"/>
        </w:rPr>
        <w:t>6</w:t>
      </w:r>
      <w:r>
        <w:rPr>
          <w:rFonts w:ascii="宋体" w:hAnsi="宋体" w:hint="eastAsia"/>
          <w:b/>
          <w:szCs w:val="21"/>
        </w:rPr>
        <w:t>节点）</w:t>
      </w:r>
    </w:p>
    <w:tbl>
      <w:tblPr>
        <w:tblpPr w:leftFromText="180" w:rightFromText="180" w:vertAnchor="page" w:horzAnchor="margin" w:tblpY="2131"/>
        <w:tblW w:w="0" w:type="auto"/>
        <w:tblLayout w:type="fixed"/>
        <w:tblCellMar>
          <w:left w:w="10" w:type="dxa"/>
          <w:right w:w="10" w:type="dxa"/>
        </w:tblCellMar>
        <w:tblLook w:val="0000" w:firstRow="0" w:lastRow="0" w:firstColumn="0" w:lastColumn="0" w:noHBand="0" w:noVBand="0"/>
      </w:tblPr>
      <w:tblGrid>
        <w:gridCol w:w="708"/>
        <w:gridCol w:w="7188"/>
      </w:tblGrid>
      <w:tr w:rsidR="00544AD8" w:rsidTr="007807A0">
        <w:trPr>
          <w:trHeight w:val="5416"/>
        </w:trPr>
        <w:tc>
          <w:tcPr>
            <w:tcW w:w="708" w:type="dxa"/>
            <w:tcBorders>
              <w:top w:val="single" w:sz="4" w:space="0" w:color="auto"/>
              <w:left w:val="single" w:sz="4" w:space="0" w:color="auto"/>
              <w:bottom w:val="single" w:sz="4" w:space="0" w:color="auto"/>
              <w:right w:val="single" w:sz="4" w:space="0" w:color="auto"/>
            </w:tcBorders>
            <w:vAlign w:val="center"/>
          </w:tcPr>
          <w:p w:rsidR="00544AD8" w:rsidRPr="00D57F01" w:rsidRDefault="00544AD8" w:rsidP="007807A0">
            <w:pPr>
              <w:widowControl/>
              <w:jc w:val="center"/>
              <w:rPr>
                <w:rFonts w:ascii="宋体"/>
                <w:color w:val="000000"/>
                <w:kern w:val="0"/>
                <w:sz w:val="18"/>
                <w:szCs w:val="18"/>
              </w:rPr>
            </w:pPr>
            <w:r w:rsidRPr="00D57F01">
              <w:rPr>
                <w:rFonts w:ascii="宋体" w:hAnsi="宋体"/>
                <w:color w:val="000000"/>
                <w:sz w:val="18"/>
                <w:szCs w:val="18"/>
              </w:rPr>
              <w:t>EASY</w:t>
            </w:r>
            <w:r w:rsidRPr="00D57F01">
              <w:rPr>
                <w:rFonts w:ascii="宋体" w:hAnsi="宋体" w:hint="eastAsia"/>
                <w:color w:val="000000"/>
                <w:sz w:val="18"/>
                <w:szCs w:val="18"/>
              </w:rPr>
              <w:t>软件</w:t>
            </w:r>
          </w:p>
        </w:tc>
        <w:tc>
          <w:tcPr>
            <w:tcW w:w="7188" w:type="dxa"/>
            <w:tcBorders>
              <w:top w:val="single" w:sz="4" w:space="0" w:color="auto"/>
              <w:left w:val="single" w:sz="4" w:space="0" w:color="auto"/>
              <w:bottom w:val="single" w:sz="6" w:space="0" w:color="auto"/>
              <w:right w:val="single" w:sz="4" w:space="0" w:color="auto"/>
            </w:tcBorders>
            <w:vAlign w:val="center"/>
          </w:tcPr>
          <w:p w:rsidR="00544AD8" w:rsidRPr="00D57F01" w:rsidRDefault="00544AD8" w:rsidP="007807A0">
            <w:pPr>
              <w:rPr>
                <w:rFonts w:ascii="宋体" w:cs="宋体"/>
                <w:b/>
                <w:sz w:val="18"/>
                <w:szCs w:val="18"/>
              </w:rPr>
            </w:pPr>
            <w:r w:rsidRPr="00D57F01">
              <w:rPr>
                <w:rFonts w:ascii="宋体" w:hAnsi="宋体" w:cs="宋体"/>
                <w:b/>
                <w:sz w:val="18"/>
                <w:szCs w:val="18"/>
              </w:rPr>
              <w:t>1</w:t>
            </w:r>
            <w:r w:rsidRPr="00D57F01">
              <w:rPr>
                <w:rFonts w:ascii="宋体" w:hAnsi="宋体" w:cs="宋体" w:hint="eastAsia"/>
                <w:b/>
                <w:sz w:val="18"/>
                <w:szCs w:val="18"/>
              </w:rPr>
              <w:t>、软件核心</w:t>
            </w:r>
          </w:p>
          <w:p w:rsidR="00544AD8" w:rsidRPr="00D57F01" w:rsidRDefault="00544AD8" w:rsidP="007807A0">
            <w:pPr>
              <w:jc w:val="left"/>
              <w:rPr>
                <w:rFonts w:ascii="宋体" w:cs="宋体"/>
                <w:sz w:val="18"/>
                <w:szCs w:val="18"/>
              </w:rPr>
            </w:pPr>
            <w:r w:rsidRPr="00D57F01">
              <w:rPr>
                <w:rFonts w:ascii="宋体" w:hAnsi="宋体" w:cs="宋体" w:hint="eastAsia"/>
                <w:sz w:val="18"/>
                <w:szCs w:val="18"/>
              </w:rPr>
              <w:t>能读取</w:t>
            </w:r>
            <w:proofErr w:type="spellStart"/>
            <w:r w:rsidRPr="00D57F01">
              <w:rPr>
                <w:rFonts w:ascii="宋体" w:hAnsi="宋体" w:cs="宋体"/>
                <w:sz w:val="18"/>
                <w:szCs w:val="18"/>
              </w:rPr>
              <w:t>Goolesketchup</w:t>
            </w:r>
            <w:proofErr w:type="spellEnd"/>
            <w:r w:rsidRPr="00D57F01">
              <w:rPr>
                <w:rFonts w:ascii="宋体" w:hAnsi="宋体" w:cs="宋体" w:hint="eastAsia"/>
                <w:sz w:val="18"/>
                <w:szCs w:val="18"/>
              </w:rPr>
              <w:t>格式和市场主流</w:t>
            </w:r>
            <w:r w:rsidRPr="00D57F01">
              <w:rPr>
                <w:rFonts w:ascii="宋体" w:hAnsi="宋体" w:cs="宋体"/>
                <w:sz w:val="18"/>
                <w:szCs w:val="18"/>
              </w:rPr>
              <w:t xml:space="preserve"> CAD </w:t>
            </w:r>
            <w:r w:rsidRPr="00D57F01">
              <w:rPr>
                <w:rFonts w:ascii="宋体" w:hAnsi="宋体" w:cs="宋体" w:hint="eastAsia"/>
                <w:sz w:val="18"/>
                <w:szCs w:val="18"/>
              </w:rPr>
              <w:t>软件；格式为</w:t>
            </w:r>
            <w:r w:rsidRPr="00D57F01">
              <w:rPr>
                <w:rFonts w:ascii="宋体" w:hAnsi="宋体" w:cs="宋体"/>
                <w:sz w:val="18"/>
                <w:szCs w:val="18"/>
              </w:rPr>
              <w:t xml:space="preserve"> CATIA\UGS\Pro/E</w:t>
            </w:r>
            <w:r w:rsidRPr="00D57F01">
              <w:rPr>
                <w:rFonts w:ascii="宋体" w:hAnsi="宋体" w:cs="宋体" w:hint="eastAsia"/>
                <w:sz w:val="18"/>
                <w:szCs w:val="18"/>
              </w:rPr>
              <w:t>、</w:t>
            </w:r>
            <w:proofErr w:type="spellStart"/>
            <w:r w:rsidRPr="00D57F01">
              <w:rPr>
                <w:rFonts w:ascii="宋体" w:hAnsi="宋体" w:cs="宋体"/>
                <w:sz w:val="18"/>
                <w:szCs w:val="18"/>
              </w:rPr>
              <w:t>Solidedge</w:t>
            </w:r>
            <w:proofErr w:type="spellEnd"/>
            <w:r w:rsidRPr="00D57F01">
              <w:rPr>
                <w:rFonts w:ascii="宋体" w:hAnsi="宋体" w:cs="宋体" w:hint="eastAsia"/>
                <w:sz w:val="18"/>
                <w:szCs w:val="18"/>
              </w:rPr>
              <w:t>、</w:t>
            </w:r>
            <w:proofErr w:type="spellStart"/>
            <w:r w:rsidRPr="00D57F01">
              <w:rPr>
                <w:rFonts w:ascii="宋体" w:hAnsi="宋体" w:cs="宋体"/>
                <w:sz w:val="18"/>
                <w:szCs w:val="18"/>
              </w:rPr>
              <w:t>Solidworks</w:t>
            </w:r>
            <w:proofErr w:type="spellEnd"/>
            <w:r w:rsidRPr="00D57F01">
              <w:rPr>
                <w:rFonts w:ascii="宋体" w:hAnsi="宋体" w:cs="宋体"/>
                <w:sz w:val="18"/>
                <w:szCs w:val="18"/>
              </w:rPr>
              <w:t xml:space="preserve"> </w:t>
            </w:r>
            <w:r w:rsidRPr="00D57F01">
              <w:rPr>
                <w:rFonts w:ascii="宋体" w:hAnsi="宋体" w:cs="宋体" w:hint="eastAsia"/>
                <w:sz w:val="18"/>
                <w:szCs w:val="18"/>
              </w:rPr>
              <w:t>等导出的标准数据格式：</w:t>
            </w:r>
            <w:r w:rsidRPr="00D57F01">
              <w:rPr>
                <w:rFonts w:ascii="宋体" w:hAnsi="宋体" w:cs="宋体"/>
                <w:sz w:val="18"/>
                <w:szCs w:val="18"/>
              </w:rPr>
              <w:t>STL</w:t>
            </w:r>
          </w:p>
          <w:p w:rsidR="00544AD8" w:rsidRPr="00D57F01" w:rsidRDefault="00544AD8" w:rsidP="007807A0">
            <w:pPr>
              <w:jc w:val="left"/>
              <w:rPr>
                <w:rFonts w:ascii="宋体" w:cs="宋体"/>
                <w:sz w:val="18"/>
                <w:szCs w:val="18"/>
              </w:rPr>
            </w:pPr>
            <w:r w:rsidRPr="00D57F01">
              <w:rPr>
                <w:rFonts w:ascii="宋体" w:hAnsi="宋体" w:cs="宋体" w:hint="eastAsia"/>
                <w:sz w:val="18"/>
                <w:szCs w:val="18"/>
              </w:rPr>
              <w:t>仿真规划布局可以在软件中导出高质量交互式</w:t>
            </w:r>
            <w:r w:rsidRPr="00D57F01">
              <w:rPr>
                <w:rFonts w:ascii="宋体" w:hAnsi="宋体" w:cs="宋体"/>
                <w:sz w:val="18"/>
                <w:szCs w:val="18"/>
              </w:rPr>
              <w:t xml:space="preserve"> 3D  PDF </w:t>
            </w:r>
            <w:r w:rsidRPr="00D57F01">
              <w:rPr>
                <w:rFonts w:ascii="宋体" w:hAnsi="宋体" w:cs="宋体" w:hint="eastAsia"/>
                <w:sz w:val="18"/>
                <w:szCs w:val="18"/>
              </w:rPr>
              <w:t>文件。</w:t>
            </w:r>
          </w:p>
          <w:p w:rsidR="00544AD8" w:rsidRPr="00D57F01" w:rsidRDefault="00544AD8" w:rsidP="007807A0">
            <w:pPr>
              <w:jc w:val="left"/>
              <w:rPr>
                <w:rFonts w:ascii="宋体" w:cs="宋体"/>
                <w:sz w:val="18"/>
                <w:szCs w:val="18"/>
              </w:rPr>
            </w:pPr>
            <w:r w:rsidRPr="00D57F01">
              <w:rPr>
                <w:rFonts w:ascii="宋体" w:hAnsi="宋体" w:cs="宋体" w:hint="eastAsia"/>
                <w:b/>
                <w:color w:val="000000"/>
                <w:sz w:val="18"/>
                <w:szCs w:val="18"/>
              </w:rPr>
              <w:t>★</w:t>
            </w:r>
            <w:r w:rsidRPr="00D57F01">
              <w:rPr>
                <w:rFonts w:ascii="宋体" w:hAnsi="宋体" w:cs="宋体" w:hint="eastAsia"/>
                <w:sz w:val="18"/>
                <w:szCs w:val="18"/>
              </w:rPr>
              <w:t>机器人运动控制，算法支持</w:t>
            </w:r>
            <w:r w:rsidRPr="00D57F01">
              <w:rPr>
                <w:rFonts w:ascii="宋体" w:hAnsi="宋体" w:cs="宋体"/>
                <w:sz w:val="18"/>
                <w:szCs w:val="18"/>
              </w:rPr>
              <w:t xml:space="preserve"> 4-6 </w:t>
            </w:r>
            <w:r w:rsidRPr="00D57F01">
              <w:rPr>
                <w:rFonts w:ascii="宋体" w:hAnsi="宋体" w:cs="宋体" w:hint="eastAsia"/>
                <w:sz w:val="18"/>
                <w:szCs w:val="18"/>
              </w:rPr>
              <w:t>轴机床、</w:t>
            </w:r>
            <w:r w:rsidRPr="00D57F01">
              <w:rPr>
                <w:rFonts w:ascii="宋体" w:hAnsi="宋体" w:cs="宋体"/>
                <w:sz w:val="18"/>
                <w:szCs w:val="18"/>
              </w:rPr>
              <w:t xml:space="preserve">6 </w:t>
            </w:r>
            <w:r w:rsidRPr="00D57F01">
              <w:rPr>
                <w:rFonts w:ascii="宋体" w:hAnsi="宋体" w:cs="宋体" w:hint="eastAsia"/>
                <w:sz w:val="18"/>
                <w:szCs w:val="18"/>
              </w:rPr>
              <w:t>关节轴工业机器人、双臂机器人、</w:t>
            </w:r>
            <w:r w:rsidRPr="00D57F01">
              <w:rPr>
                <w:rFonts w:ascii="宋体" w:hAnsi="宋体" w:cs="宋体"/>
                <w:sz w:val="18"/>
                <w:szCs w:val="18"/>
              </w:rPr>
              <w:t>Delta</w:t>
            </w:r>
            <w:r w:rsidRPr="00D57F01">
              <w:rPr>
                <w:rFonts w:ascii="宋体" w:hAnsi="宋体" w:cs="宋体" w:hint="eastAsia"/>
                <w:sz w:val="18"/>
                <w:szCs w:val="18"/>
              </w:rPr>
              <w:t>、</w:t>
            </w:r>
            <w:r w:rsidRPr="00D57F01">
              <w:rPr>
                <w:rFonts w:ascii="宋体" w:hAnsi="宋体" w:cs="宋体"/>
                <w:sz w:val="18"/>
                <w:szCs w:val="18"/>
              </w:rPr>
              <w:t xml:space="preserve">SCARA </w:t>
            </w:r>
            <w:r w:rsidRPr="00D57F01">
              <w:rPr>
                <w:rFonts w:ascii="宋体" w:hAnsi="宋体" w:cs="宋体" w:hint="eastAsia"/>
                <w:sz w:val="18"/>
                <w:szCs w:val="18"/>
              </w:rPr>
              <w:t>等各种结构以及耦合好的各种滑轨与变位机的联动。</w:t>
            </w:r>
            <w:r w:rsidRPr="00D57F01">
              <w:rPr>
                <w:rFonts w:ascii="微软雅黑" w:eastAsia="微软雅黑" w:hAnsi="微软雅黑" w:cs="Arial Unicode MS"/>
                <w:color w:val="FF0000"/>
                <w:sz w:val="18"/>
                <w:szCs w:val="18"/>
              </w:rPr>
              <w:t>(</w:t>
            </w:r>
            <w:r w:rsidRPr="00D57F01">
              <w:rPr>
                <w:rFonts w:ascii="微软雅黑" w:eastAsia="微软雅黑" w:hAnsi="微软雅黑" w:cs="Arial Unicode MS" w:hint="eastAsia"/>
                <w:color w:val="FF0000"/>
                <w:sz w:val="18"/>
                <w:szCs w:val="18"/>
              </w:rPr>
              <w:t>需现场提供视频与图片演示以证明符合招标参数</w:t>
            </w:r>
            <w:r w:rsidRPr="00D57F01">
              <w:rPr>
                <w:rFonts w:ascii="微软雅黑" w:eastAsia="微软雅黑" w:hAnsi="微软雅黑" w:cs="Arial Unicode MS"/>
                <w:color w:val="FF0000"/>
                <w:sz w:val="18"/>
                <w:szCs w:val="18"/>
              </w:rPr>
              <w:t>)</w:t>
            </w:r>
          </w:p>
          <w:p w:rsidR="00544AD8" w:rsidRPr="00D57F01" w:rsidRDefault="00544AD8" w:rsidP="007807A0">
            <w:pPr>
              <w:jc w:val="left"/>
              <w:rPr>
                <w:rFonts w:ascii="宋体" w:cs="宋体"/>
                <w:sz w:val="18"/>
                <w:szCs w:val="18"/>
              </w:rPr>
            </w:pPr>
            <w:r w:rsidRPr="00D57F01">
              <w:rPr>
                <w:rFonts w:ascii="宋体" w:hAnsi="宋体" w:cs="宋体" w:hint="eastAsia"/>
                <w:sz w:val="18"/>
                <w:szCs w:val="18"/>
              </w:rPr>
              <w:t>所有仿真都基于真实环境构建，机器人的运动控制和现实一致。</w:t>
            </w:r>
          </w:p>
          <w:p w:rsidR="00544AD8" w:rsidRPr="00D57F01" w:rsidRDefault="00544AD8" w:rsidP="007807A0">
            <w:pPr>
              <w:jc w:val="left"/>
              <w:rPr>
                <w:rFonts w:ascii="宋体" w:cs="宋体"/>
                <w:sz w:val="18"/>
                <w:szCs w:val="18"/>
              </w:rPr>
            </w:pPr>
            <w:r w:rsidRPr="00D57F01">
              <w:rPr>
                <w:rFonts w:ascii="宋体" w:hAnsi="宋体" w:cs="宋体" w:hint="eastAsia"/>
                <w:sz w:val="18"/>
                <w:szCs w:val="18"/>
              </w:rPr>
              <w:t>在仿真和运动过程之中，能够动态监测冲突以防止对设备和人员产生损害，对所有的操作和生产环节及其利用的资源进行详细描述、排序、整个工厂的制造过程可在可视化的环境下进行优化。</w:t>
            </w:r>
          </w:p>
          <w:p w:rsidR="00544AD8" w:rsidRPr="00D57F01" w:rsidRDefault="00544AD8" w:rsidP="007807A0">
            <w:pPr>
              <w:jc w:val="left"/>
              <w:rPr>
                <w:rFonts w:ascii="宋体" w:cs="宋体"/>
                <w:sz w:val="18"/>
                <w:szCs w:val="18"/>
              </w:rPr>
            </w:pPr>
            <w:r w:rsidRPr="00D57F01">
              <w:rPr>
                <w:rFonts w:ascii="宋体" w:hAnsi="宋体" w:cs="宋体" w:hint="eastAsia"/>
                <w:b/>
                <w:color w:val="000000"/>
                <w:sz w:val="18"/>
                <w:szCs w:val="18"/>
              </w:rPr>
              <w:t>★</w:t>
            </w:r>
            <w:r w:rsidRPr="00D57F01">
              <w:rPr>
                <w:rFonts w:ascii="宋体" w:hAnsi="宋体" w:cs="宋体" w:hint="eastAsia"/>
                <w:sz w:val="18"/>
                <w:szCs w:val="18"/>
              </w:rPr>
              <w:t>支持多品牌的机器人协同工作。</w:t>
            </w:r>
            <w:r w:rsidRPr="00D57F01">
              <w:rPr>
                <w:rFonts w:ascii="微软雅黑" w:eastAsia="微软雅黑" w:hAnsi="微软雅黑" w:cs="Arial Unicode MS"/>
                <w:color w:val="FF0000"/>
                <w:sz w:val="18"/>
                <w:szCs w:val="18"/>
              </w:rPr>
              <w:t>(</w:t>
            </w:r>
            <w:r w:rsidRPr="00D57F01">
              <w:rPr>
                <w:rFonts w:ascii="微软雅黑" w:eastAsia="微软雅黑" w:hAnsi="微软雅黑" w:cs="Arial Unicode MS" w:hint="eastAsia"/>
                <w:color w:val="FF0000"/>
                <w:sz w:val="18"/>
                <w:szCs w:val="18"/>
              </w:rPr>
              <w:t>需现场提供视频与图片演示以证明符合招标参数</w:t>
            </w:r>
            <w:r w:rsidRPr="00D57F01">
              <w:rPr>
                <w:rFonts w:ascii="微软雅黑" w:eastAsia="微软雅黑" w:hAnsi="微软雅黑" w:cs="Arial Unicode MS"/>
                <w:color w:val="FF0000"/>
                <w:sz w:val="18"/>
                <w:szCs w:val="18"/>
              </w:rPr>
              <w:t>)</w:t>
            </w:r>
          </w:p>
          <w:p w:rsidR="00544AD8" w:rsidRPr="00D57F01" w:rsidRDefault="00544AD8" w:rsidP="007807A0">
            <w:pPr>
              <w:jc w:val="left"/>
              <w:rPr>
                <w:rFonts w:ascii="宋体" w:cs="宋体"/>
                <w:sz w:val="18"/>
                <w:szCs w:val="18"/>
              </w:rPr>
            </w:pPr>
            <w:r w:rsidRPr="00D57F01">
              <w:rPr>
                <w:rFonts w:ascii="宋体" w:hAnsi="宋体" w:cs="宋体" w:hint="eastAsia"/>
                <w:b/>
                <w:color w:val="000000"/>
                <w:sz w:val="18"/>
                <w:szCs w:val="18"/>
              </w:rPr>
              <w:t>★</w:t>
            </w:r>
            <w:r w:rsidRPr="00D57F01">
              <w:rPr>
                <w:rFonts w:ascii="宋体" w:hAnsi="宋体" w:cs="宋体" w:hint="eastAsia"/>
                <w:sz w:val="18"/>
                <w:szCs w:val="18"/>
              </w:rPr>
              <w:t>支持机器人与机床的协同工作。</w:t>
            </w:r>
            <w:r w:rsidRPr="00D57F01">
              <w:rPr>
                <w:rFonts w:ascii="微软雅黑" w:eastAsia="微软雅黑" w:hAnsi="微软雅黑" w:cs="Arial Unicode MS"/>
                <w:color w:val="FF0000"/>
                <w:sz w:val="18"/>
                <w:szCs w:val="18"/>
              </w:rPr>
              <w:t>(</w:t>
            </w:r>
            <w:r w:rsidRPr="00D57F01">
              <w:rPr>
                <w:rFonts w:ascii="微软雅黑" w:eastAsia="微软雅黑" w:hAnsi="微软雅黑" w:cs="Arial Unicode MS" w:hint="eastAsia"/>
                <w:color w:val="FF0000"/>
                <w:sz w:val="18"/>
                <w:szCs w:val="18"/>
              </w:rPr>
              <w:t>需现场提供视频与图片演示以证明符合招标参数</w:t>
            </w:r>
            <w:r w:rsidRPr="00D57F01">
              <w:rPr>
                <w:rFonts w:ascii="微软雅黑" w:eastAsia="微软雅黑" w:hAnsi="微软雅黑" w:cs="Arial Unicode MS"/>
                <w:color w:val="FF0000"/>
                <w:sz w:val="18"/>
                <w:szCs w:val="18"/>
              </w:rPr>
              <w:t>)</w:t>
            </w:r>
          </w:p>
          <w:p w:rsidR="00544AD8" w:rsidRPr="00D57F01" w:rsidRDefault="00544AD8" w:rsidP="007807A0">
            <w:pPr>
              <w:jc w:val="left"/>
              <w:rPr>
                <w:rFonts w:ascii="宋体" w:cs="宋体"/>
                <w:sz w:val="18"/>
                <w:szCs w:val="18"/>
              </w:rPr>
            </w:pPr>
            <w:r w:rsidRPr="00D57F01">
              <w:rPr>
                <w:rFonts w:ascii="宋体" w:hAnsi="宋体" w:cs="宋体" w:hint="eastAsia"/>
                <w:sz w:val="18"/>
                <w:szCs w:val="18"/>
              </w:rPr>
              <w:t>支持机器人与生产线，工装夹具等协同工作。</w:t>
            </w:r>
          </w:p>
          <w:p w:rsidR="00544AD8" w:rsidRPr="00D57F01" w:rsidRDefault="00544AD8" w:rsidP="007807A0">
            <w:pPr>
              <w:jc w:val="left"/>
              <w:rPr>
                <w:rFonts w:ascii="宋体" w:cs="宋体"/>
                <w:sz w:val="18"/>
                <w:szCs w:val="18"/>
              </w:rPr>
            </w:pPr>
            <w:r w:rsidRPr="00D57F01">
              <w:rPr>
                <w:rFonts w:ascii="宋体" w:hAnsi="宋体" w:cs="宋体" w:hint="eastAsia"/>
                <w:sz w:val="18"/>
                <w:szCs w:val="18"/>
              </w:rPr>
              <w:t>数据库包含至少</w:t>
            </w:r>
            <w:r w:rsidRPr="00D57F01">
              <w:rPr>
                <w:rFonts w:ascii="宋体" w:hAnsi="宋体" w:cs="宋体"/>
                <w:sz w:val="18"/>
                <w:szCs w:val="18"/>
              </w:rPr>
              <w:t>5</w:t>
            </w:r>
            <w:r w:rsidRPr="00D57F01">
              <w:rPr>
                <w:rFonts w:ascii="宋体" w:hAnsi="宋体" w:cs="宋体" w:hint="eastAsia"/>
                <w:sz w:val="18"/>
                <w:szCs w:val="18"/>
              </w:rPr>
              <w:t>个知名机器人品牌近千个带运动算法的模型并实时更新。</w:t>
            </w:r>
          </w:p>
          <w:p w:rsidR="00544AD8" w:rsidRPr="00D57F01" w:rsidRDefault="00544AD8" w:rsidP="007807A0">
            <w:pPr>
              <w:jc w:val="left"/>
              <w:rPr>
                <w:rFonts w:ascii="宋体" w:cs="宋体"/>
                <w:sz w:val="18"/>
                <w:szCs w:val="18"/>
              </w:rPr>
            </w:pPr>
            <w:r w:rsidRPr="00D57F01">
              <w:rPr>
                <w:rFonts w:ascii="宋体" w:hAnsi="宋体" w:cs="宋体" w:hint="eastAsia"/>
                <w:sz w:val="18"/>
                <w:szCs w:val="18"/>
              </w:rPr>
              <w:t>支持软件长期免费升级。</w:t>
            </w:r>
          </w:p>
        </w:tc>
      </w:tr>
    </w:tbl>
    <w:p w:rsidR="00544AD8" w:rsidRDefault="00544AD8" w:rsidP="00544AD8">
      <w:pPr>
        <w:widowControl/>
        <w:shd w:val="clear" w:color="auto" w:fill="FDFDFD"/>
        <w:adjustRightInd w:val="0"/>
        <w:snapToGrid w:val="0"/>
        <w:spacing w:before="100" w:beforeAutospacing="1" w:after="100" w:afterAutospacing="1" w:line="240" w:lineRule="exact"/>
        <w:jc w:val="left"/>
        <w:rPr>
          <w:rFonts w:ascii="宋体" w:cs="宋体"/>
          <w:color w:val="FF0000"/>
          <w:kern w:val="0"/>
          <w:szCs w:val="21"/>
          <w:shd w:val="pct15" w:color="auto" w:fill="FFFFFF"/>
        </w:rPr>
      </w:pPr>
    </w:p>
    <w:p w:rsidR="00544AD8" w:rsidRDefault="00544AD8" w:rsidP="00544AD8">
      <w:pPr>
        <w:pStyle w:val="2"/>
        <w:spacing w:line="360" w:lineRule="auto"/>
        <w:ind w:firstLineChars="0" w:firstLine="0"/>
        <w:jc w:val="left"/>
        <w:outlineLvl w:val="0"/>
        <w:rPr>
          <w:rFonts w:ascii="宋体"/>
          <w:b/>
          <w:szCs w:val="21"/>
        </w:rPr>
      </w:pPr>
      <w:r>
        <w:rPr>
          <w:rFonts w:ascii="宋体" w:hAnsi="宋体"/>
          <w:b/>
          <w:szCs w:val="21"/>
        </w:rPr>
        <w:t>C</w:t>
      </w:r>
      <w:r>
        <w:rPr>
          <w:rFonts w:ascii="宋体" w:hAnsi="宋体" w:hint="eastAsia"/>
          <w:b/>
          <w:szCs w:val="21"/>
        </w:rPr>
        <w:t>．工业机器人专业师资技能培训</w:t>
      </w:r>
    </w:p>
    <w:p w:rsidR="00544AD8" w:rsidRDefault="00544AD8" w:rsidP="00544AD8">
      <w:pPr>
        <w:spacing w:line="360" w:lineRule="auto"/>
        <w:jc w:val="left"/>
        <w:rPr>
          <w:rFonts w:ascii="宋体"/>
          <w:b/>
          <w:szCs w:val="21"/>
        </w:rPr>
      </w:pPr>
      <w:r>
        <w:rPr>
          <w:rFonts w:ascii="宋体" w:hAnsi="宋体" w:hint="eastAsia"/>
          <w:b/>
          <w:szCs w:val="21"/>
        </w:rPr>
        <w:t>1)主要培训内容</w:t>
      </w:r>
    </w:p>
    <w:p w:rsidR="00544AD8" w:rsidRDefault="00544AD8" w:rsidP="00544AD8">
      <w:pPr>
        <w:spacing w:line="360" w:lineRule="auto"/>
        <w:ind w:firstLineChars="200" w:firstLine="420"/>
        <w:jc w:val="left"/>
        <w:rPr>
          <w:rFonts w:ascii="宋体"/>
          <w:szCs w:val="21"/>
        </w:rPr>
      </w:pPr>
      <w:r>
        <w:rPr>
          <w:rFonts w:ascii="宋体" w:hAnsi="宋体" w:hint="eastAsia"/>
          <w:szCs w:val="21"/>
        </w:rPr>
        <w:t>（</w:t>
      </w:r>
      <w:r>
        <w:rPr>
          <w:rFonts w:ascii="宋体" w:hAnsi="宋体"/>
          <w:szCs w:val="21"/>
        </w:rPr>
        <w:t>1</w:t>
      </w:r>
      <w:r>
        <w:rPr>
          <w:rFonts w:ascii="宋体" w:hAnsi="宋体" w:hint="eastAsia"/>
          <w:szCs w:val="21"/>
        </w:rPr>
        <w:t>）工业机器人基本参数设置；（</w:t>
      </w:r>
      <w:r>
        <w:rPr>
          <w:rFonts w:ascii="宋体" w:hAnsi="宋体"/>
          <w:szCs w:val="21"/>
        </w:rPr>
        <w:t>2</w:t>
      </w:r>
      <w:r>
        <w:rPr>
          <w:rFonts w:ascii="宋体" w:hAnsi="宋体" w:hint="eastAsia"/>
          <w:szCs w:val="21"/>
        </w:rPr>
        <w:t>）工业机器人的安全操作；（</w:t>
      </w:r>
      <w:r>
        <w:rPr>
          <w:rFonts w:ascii="宋体" w:hAnsi="宋体"/>
          <w:szCs w:val="21"/>
        </w:rPr>
        <w:t>3</w:t>
      </w:r>
      <w:r>
        <w:rPr>
          <w:rFonts w:ascii="宋体" w:hAnsi="宋体" w:hint="eastAsia"/>
          <w:szCs w:val="21"/>
        </w:rPr>
        <w:t>）能对工业机器人进行手动示教；（</w:t>
      </w:r>
      <w:r>
        <w:rPr>
          <w:rFonts w:ascii="宋体" w:hAnsi="宋体"/>
          <w:szCs w:val="21"/>
        </w:rPr>
        <w:t>4</w:t>
      </w:r>
      <w:r>
        <w:rPr>
          <w:rFonts w:ascii="宋体" w:hAnsi="宋体" w:hint="eastAsia"/>
          <w:szCs w:val="21"/>
        </w:rPr>
        <w:t>）工业机器人的零点校准能力；（</w:t>
      </w:r>
      <w:r>
        <w:rPr>
          <w:rFonts w:ascii="宋体" w:hAnsi="宋体"/>
          <w:szCs w:val="21"/>
        </w:rPr>
        <w:t>5</w:t>
      </w:r>
      <w:r>
        <w:rPr>
          <w:rFonts w:ascii="宋体" w:hAnsi="宋体" w:hint="eastAsia"/>
          <w:szCs w:val="21"/>
        </w:rPr>
        <w:t>）能设定工业机器人当前运行速度、以及运动模式（</w:t>
      </w:r>
      <w:r>
        <w:rPr>
          <w:rFonts w:ascii="宋体" w:hAnsi="宋体"/>
          <w:szCs w:val="21"/>
        </w:rPr>
        <w:t>6</w:t>
      </w:r>
      <w:r>
        <w:rPr>
          <w:rFonts w:ascii="宋体" w:hAnsi="宋体" w:hint="eastAsia"/>
          <w:szCs w:val="21"/>
        </w:rPr>
        <w:t>）能选择工业机器人当前运行坐标系以及切换指定坐标系进行操作；（</w:t>
      </w:r>
      <w:r>
        <w:rPr>
          <w:rFonts w:ascii="宋体" w:hAnsi="宋体"/>
          <w:szCs w:val="21"/>
        </w:rPr>
        <w:t>7</w:t>
      </w:r>
      <w:r>
        <w:rPr>
          <w:rFonts w:ascii="宋体" w:hAnsi="宋体" w:hint="eastAsia"/>
          <w:szCs w:val="21"/>
        </w:rPr>
        <w:t>）能使用工业机器人运动指令进行基础编程（</w:t>
      </w:r>
      <w:r>
        <w:rPr>
          <w:rFonts w:ascii="宋体" w:hAnsi="宋体"/>
          <w:szCs w:val="21"/>
        </w:rPr>
        <w:t>8</w:t>
      </w:r>
      <w:r>
        <w:rPr>
          <w:rFonts w:ascii="宋体" w:hAnsi="宋体" w:hint="eastAsia"/>
          <w:szCs w:val="21"/>
        </w:rPr>
        <w:t>）能对工业机器人完成</w:t>
      </w:r>
      <w:r>
        <w:rPr>
          <w:rFonts w:ascii="宋体" w:hAnsi="宋体"/>
          <w:szCs w:val="21"/>
        </w:rPr>
        <w:t>HOME</w:t>
      </w:r>
      <w:r>
        <w:rPr>
          <w:rFonts w:ascii="宋体" w:hAnsi="宋体" w:hint="eastAsia"/>
          <w:szCs w:val="21"/>
        </w:rPr>
        <w:t>点示教（</w:t>
      </w:r>
      <w:r>
        <w:rPr>
          <w:rFonts w:ascii="宋体" w:hAnsi="宋体"/>
          <w:szCs w:val="21"/>
        </w:rPr>
        <w:t>9</w:t>
      </w:r>
      <w:r>
        <w:rPr>
          <w:rFonts w:ascii="宋体" w:hAnsi="宋体" w:hint="eastAsia"/>
          <w:szCs w:val="21"/>
        </w:rPr>
        <w:t>）能使用工业机器人寄存器功能。（</w:t>
      </w:r>
      <w:r>
        <w:rPr>
          <w:rFonts w:ascii="宋体" w:hAnsi="宋体"/>
          <w:szCs w:val="21"/>
        </w:rPr>
        <w:t>10</w:t>
      </w:r>
      <w:r>
        <w:rPr>
          <w:rFonts w:ascii="宋体" w:hAnsi="宋体" w:hint="eastAsia"/>
          <w:szCs w:val="21"/>
        </w:rPr>
        <w:t>）能正确完成工业机器人点位示教记录。</w:t>
      </w:r>
    </w:p>
    <w:p w:rsidR="00544AD8" w:rsidRDefault="00544AD8" w:rsidP="00544AD8">
      <w:pPr>
        <w:spacing w:line="360" w:lineRule="auto"/>
        <w:jc w:val="left"/>
        <w:rPr>
          <w:rFonts w:ascii="宋体"/>
          <w:b/>
          <w:szCs w:val="21"/>
        </w:rPr>
      </w:pPr>
      <w:r>
        <w:rPr>
          <w:rFonts w:ascii="宋体" w:hAnsi="宋体" w:hint="eastAsia"/>
          <w:b/>
          <w:szCs w:val="21"/>
        </w:rPr>
        <w:t>2)培训课时</w:t>
      </w:r>
    </w:p>
    <w:p w:rsidR="00544AD8" w:rsidRDefault="00544AD8" w:rsidP="00544AD8">
      <w:pPr>
        <w:spacing w:line="360" w:lineRule="auto"/>
        <w:jc w:val="left"/>
        <w:rPr>
          <w:rFonts w:ascii="宋体"/>
          <w:szCs w:val="21"/>
        </w:rPr>
      </w:pPr>
      <w:r>
        <w:rPr>
          <w:rFonts w:ascii="宋体" w:hAnsi="宋体"/>
          <w:szCs w:val="21"/>
        </w:rPr>
        <w:t>80</w:t>
      </w:r>
      <w:r>
        <w:rPr>
          <w:rFonts w:ascii="宋体" w:hAnsi="宋体" w:hint="eastAsia"/>
          <w:szCs w:val="21"/>
        </w:rPr>
        <w:t>课时</w:t>
      </w:r>
    </w:p>
    <w:p w:rsidR="00544AD8" w:rsidRDefault="00544AD8" w:rsidP="00544AD8">
      <w:pPr>
        <w:spacing w:line="360" w:lineRule="auto"/>
        <w:jc w:val="left"/>
        <w:rPr>
          <w:rFonts w:ascii="宋体"/>
          <w:b/>
          <w:szCs w:val="21"/>
        </w:rPr>
      </w:pPr>
      <w:r>
        <w:rPr>
          <w:rFonts w:ascii="宋体" w:hAnsi="宋体" w:hint="eastAsia"/>
          <w:b/>
          <w:szCs w:val="21"/>
        </w:rPr>
        <w:t>3)</w:t>
      </w:r>
      <w:r>
        <w:rPr>
          <w:rFonts w:ascii="宋体" w:hAnsi="宋体"/>
          <w:b/>
          <w:szCs w:val="21"/>
        </w:rPr>
        <w:t xml:space="preserve"> </w:t>
      </w:r>
      <w:r>
        <w:rPr>
          <w:rFonts w:ascii="宋体" w:hAnsi="宋体" w:hint="eastAsia"/>
          <w:b/>
          <w:szCs w:val="21"/>
        </w:rPr>
        <w:t>根据以上培训大纲内容形成详细培训方案放入投标文件中。</w:t>
      </w:r>
    </w:p>
    <w:p w:rsidR="003701B4" w:rsidRDefault="003701B4" w:rsidP="00AE7933">
      <w:pPr>
        <w:widowControl/>
        <w:shd w:val="clear" w:color="auto" w:fill="FDFDFD"/>
        <w:adjustRightInd w:val="0"/>
        <w:snapToGrid w:val="0"/>
        <w:spacing w:before="100" w:beforeAutospacing="1" w:after="100" w:afterAutospacing="1" w:line="240" w:lineRule="exact"/>
        <w:ind w:firstLine="147"/>
        <w:jc w:val="left"/>
        <w:rPr>
          <w:rFonts w:ascii="宋体" w:cs="宋体"/>
          <w:color w:val="FF0000"/>
          <w:kern w:val="0"/>
          <w:szCs w:val="21"/>
          <w:shd w:val="pct15" w:color="auto" w:fill="FFFFFF"/>
        </w:rPr>
        <w:sectPr w:rsidR="003701B4" w:rsidSect="00D57F01">
          <w:pgSz w:w="11906" w:h="16838"/>
          <w:pgMar w:top="1440" w:right="1797" w:bottom="1440" w:left="1797" w:header="851" w:footer="992" w:gutter="0"/>
          <w:cols w:space="425"/>
          <w:docGrid w:type="linesAndChars" w:linePitch="312"/>
        </w:sectPr>
      </w:pPr>
    </w:p>
    <w:p w:rsidR="003701B4" w:rsidRPr="009C5CB5" w:rsidRDefault="003701B4" w:rsidP="00BD6D8C">
      <w:pPr>
        <w:widowControl/>
        <w:shd w:val="clear" w:color="auto" w:fill="FDFDFD"/>
        <w:spacing w:before="100" w:beforeAutospacing="1" w:after="100" w:afterAutospacing="1" w:line="270" w:lineRule="atLeast"/>
        <w:ind w:firstLineChars="100" w:firstLine="210"/>
        <w:jc w:val="left"/>
        <w:rPr>
          <w:rFonts w:ascii="Verdana" w:hAnsi="Verdana" w:cs="宋体"/>
          <w:color w:val="444444"/>
          <w:kern w:val="0"/>
          <w:sz w:val="18"/>
          <w:szCs w:val="18"/>
        </w:rPr>
      </w:pPr>
      <w:r w:rsidRPr="009C5CB5">
        <w:rPr>
          <w:rFonts w:ascii="宋体" w:hAnsi="宋体" w:cs="宋体" w:hint="eastAsia"/>
          <w:color w:val="444444"/>
          <w:kern w:val="0"/>
          <w:szCs w:val="21"/>
        </w:rPr>
        <w:lastRenderedPageBreak/>
        <w:t>二、</w:t>
      </w:r>
      <w:r w:rsidRPr="009C5CB5">
        <w:rPr>
          <w:rFonts w:ascii="宋体" w:hAnsi="宋体" w:cs="宋体" w:hint="eastAsia"/>
          <w:b/>
          <w:bCs/>
          <w:color w:val="444444"/>
          <w:kern w:val="0"/>
          <w:szCs w:val="21"/>
        </w:rPr>
        <w:t>投标方资质要求</w:t>
      </w:r>
    </w:p>
    <w:p w:rsidR="003701B4" w:rsidRPr="00544AD8" w:rsidRDefault="003701B4" w:rsidP="0033668D">
      <w:pPr>
        <w:widowControl/>
        <w:shd w:val="clear" w:color="auto" w:fill="FDFDFD"/>
        <w:spacing w:beforeAutospacing="1" w:after="100" w:afterAutospacing="1" w:line="270" w:lineRule="atLeast"/>
        <w:ind w:hanging="360"/>
        <w:jc w:val="left"/>
        <w:rPr>
          <w:rFonts w:ascii="宋体" w:hAnsi="宋体" w:cs="宋体"/>
          <w:color w:val="444444"/>
          <w:kern w:val="0"/>
          <w:szCs w:val="21"/>
        </w:rPr>
      </w:pPr>
      <w:r w:rsidRPr="00544AD8">
        <w:rPr>
          <w:rFonts w:ascii="宋体" w:hAnsi="宋体" w:cs="宋体"/>
          <w:color w:val="444444"/>
          <w:kern w:val="0"/>
          <w:szCs w:val="21"/>
        </w:rPr>
        <w:t>1</w:t>
      </w:r>
      <w:r w:rsidRPr="00544AD8">
        <w:rPr>
          <w:rFonts w:ascii="宋体" w:hAnsi="宋体" w:cs="宋体" w:hint="eastAsia"/>
          <w:color w:val="444444"/>
          <w:kern w:val="0"/>
          <w:szCs w:val="21"/>
        </w:rPr>
        <w:t>、具有独立企业法人资格及相应经营范围，注册资金人民币</w:t>
      </w:r>
      <w:r w:rsidRPr="00544AD8">
        <w:rPr>
          <w:rFonts w:ascii="宋体" w:hAnsi="宋体" w:cs="宋体"/>
          <w:color w:val="444444"/>
          <w:kern w:val="0"/>
          <w:szCs w:val="21"/>
        </w:rPr>
        <w:t>300</w:t>
      </w:r>
      <w:r w:rsidRPr="00544AD8">
        <w:rPr>
          <w:rFonts w:ascii="宋体" w:hAnsi="宋体" w:cs="宋体" w:hint="eastAsia"/>
          <w:color w:val="444444"/>
          <w:kern w:val="0"/>
          <w:szCs w:val="21"/>
        </w:rPr>
        <w:t>万元以上（含</w:t>
      </w:r>
      <w:r w:rsidRPr="00544AD8">
        <w:rPr>
          <w:rFonts w:ascii="宋体" w:hAnsi="宋体" w:cs="宋体"/>
          <w:color w:val="444444"/>
          <w:kern w:val="0"/>
          <w:szCs w:val="21"/>
        </w:rPr>
        <w:t>300</w:t>
      </w:r>
      <w:r w:rsidRPr="00544AD8">
        <w:rPr>
          <w:rFonts w:ascii="宋体" w:hAnsi="宋体" w:cs="宋体" w:hint="eastAsia"/>
          <w:color w:val="444444"/>
          <w:kern w:val="0"/>
          <w:szCs w:val="21"/>
        </w:rPr>
        <w:t>万元）；</w:t>
      </w:r>
    </w:p>
    <w:p w:rsidR="003701B4" w:rsidRPr="00544AD8" w:rsidRDefault="00F2348C" w:rsidP="0033668D">
      <w:pPr>
        <w:widowControl/>
        <w:shd w:val="clear" w:color="auto" w:fill="FDFDFD"/>
        <w:spacing w:before="100" w:beforeAutospacing="1" w:after="100" w:afterAutospacing="1" w:line="270" w:lineRule="atLeast"/>
        <w:ind w:hanging="360"/>
        <w:jc w:val="left"/>
        <w:rPr>
          <w:rFonts w:ascii="宋体" w:hAnsi="宋体" w:cs="宋体"/>
          <w:color w:val="444444"/>
          <w:kern w:val="0"/>
          <w:szCs w:val="21"/>
        </w:rPr>
      </w:pPr>
      <w:r w:rsidRPr="00544AD8">
        <w:rPr>
          <w:rFonts w:ascii="宋体" w:hAnsi="宋体" w:cs="宋体" w:hint="eastAsia"/>
          <w:color w:val="444444"/>
          <w:kern w:val="0"/>
          <w:szCs w:val="21"/>
        </w:rPr>
        <w:t>2</w:t>
      </w:r>
      <w:r w:rsidR="003701B4" w:rsidRPr="00544AD8">
        <w:rPr>
          <w:rFonts w:ascii="宋体" w:hAnsi="宋体" w:cs="宋体" w:hint="eastAsia"/>
          <w:color w:val="444444"/>
          <w:kern w:val="0"/>
          <w:szCs w:val="21"/>
        </w:rPr>
        <w:t>、如果供应商所提供的主要货物不是供应商自己制造的，供应商提供制造厂家的正式授权证明或提供合法获得该货物及售后服务支持的有效证明；</w:t>
      </w:r>
    </w:p>
    <w:p w:rsidR="003701B4" w:rsidRPr="00544AD8" w:rsidRDefault="00F2348C" w:rsidP="0033668D">
      <w:pPr>
        <w:widowControl/>
        <w:shd w:val="clear" w:color="auto" w:fill="FDFDFD"/>
        <w:spacing w:before="100" w:beforeAutospacing="1" w:afterAutospacing="1" w:line="270" w:lineRule="atLeast"/>
        <w:ind w:hanging="360"/>
        <w:jc w:val="left"/>
        <w:rPr>
          <w:rFonts w:ascii="宋体" w:hAnsi="宋体" w:cs="宋体"/>
          <w:color w:val="444444"/>
          <w:kern w:val="0"/>
          <w:szCs w:val="21"/>
        </w:rPr>
      </w:pPr>
      <w:r w:rsidRPr="00544AD8">
        <w:rPr>
          <w:rFonts w:ascii="宋体" w:hAnsi="宋体" w:cs="宋体" w:hint="eastAsia"/>
          <w:color w:val="444444"/>
          <w:kern w:val="0"/>
          <w:szCs w:val="21"/>
        </w:rPr>
        <w:t>3</w:t>
      </w:r>
      <w:r w:rsidR="003701B4" w:rsidRPr="00544AD8">
        <w:rPr>
          <w:rFonts w:ascii="宋体" w:hAnsi="宋体" w:cs="宋体" w:hint="eastAsia"/>
          <w:color w:val="444444"/>
          <w:kern w:val="0"/>
          <w:szCs w:val="21"/>
        </w:rPr>
        <w:t>、具有维护、维修技术人员，能提供良好的技术支持和售后服务；</w:t>
      </w:r>
    </w:p>
    <w:p w:rsidR="003701B4" w:rsidRPr="009C5CB5" w:rsidRDefault="003701B4" w:rsidP="00BD6D8C">
      <w:pPr>
        <w:widowControl/>
        <w:shd w:val="clear" w:color="auto" w:fill="FDFDFD"/>
        <w:spacing w:before="100" w:beforeAutospacing="1" w:after="100" w:afterAutospacing="1" w:line="270" w:lineRule="atLeast"/>
        <w:ind w:leftChars="-1" w:left="-2" w:firstLineChars="98" w:firstLine="207"/>
        <w:jc w:val="left"/>
        <w:rPr>
          <w:rFonts w:ascii="Verdana" w:hAnsi="Verdana" w:cs="宋体"/>
          <w:color w:val="444444"/>
          <w:kern w:val="0"/>
          <w:sz w:val="18"/>
          <w:szCs w:val="18"/>
        </w:rPr>
      </w:pPr>
      <w:r w:rsidRPr="009C5CB5">
        <w:rPr>
          <w:rFonts w:ascii="宋体" w:hAnsi="宋体" w:cs="宋体" w:hint="eastAsia"/>
          <w:b/>
          <w:bCs/>
          <w:color w:val="444444"/>
          <w:kern w:val="0"/>
          <w:szCs w:val="21"/>
        </w:rPr>
        <w:t>三、设备报价</w:t>
      </w:r>
    </w:p>
    <w:p w:rsidR="003701B4" w:rsidRPr="009C5CB5" w:rsidRDefault="003701B4" w:rsidP="0033668D">
      <w:pPr>
        <w:widowControl/>
        <w:shd w:val="clear" w:color="auto" w:fill="FDFDFD"/>
        <w:spacing w:beforeAutospacing="1" w:after="100" w:afterAutospacing="1" w:line="270" w:lineRule="atLeast"/>
        <w:ind w:hanging="283"/>
        <w:jc w:val="left"/>
        <w:rPr>
          <w:rFonts w:ascii="Verdana" w:hAnsi="Verdana" w:cs="宋体"/>
          <w:color w:val="444444"/>
          <w:kern w:val="0"/>
          <w:sz w:val="18"/>
          <w:szCs w:val="18"/>
        </w:rPr>
      </w:pPr>
      <w:r w:rsidRPr="009C5CB5">
        <w:rPr>
          <w:rFonts w:ascii="宋体" w:hAnsi="宋体" w:cs="宋体"/>
          <w:color w:val="444444"/>
          <w:kern w:val="0"/>
          <w:szCs w:val="21"/>
        </w:rPr>
        <w:t>1.</w:t>
      </w:r>
      <w:r w:rsidRPr="009C5CB5">
        <w:rPr>
          <w:rFonts w:ascii="宋体" w:hAnsi="宋体" w:cs="宋体" w:hint="eastAsia"/>
          <w:color w:val="444444"/>
          <w:kern w:val="0"/>
          <w:szCs w:val="21"/>
        </w:rPr>
        <w:t>报价单位应根据设备需求的规定进行报价。</w:t>
      </w:r>
    </w:p>
    <w:p w:rsidR="003701B4" w:rsidRPr="009C5CB5" w:rsidRDefault="003701B4" w:rsidP="0033668D">
      <w:pPr>
        <w:widowControl/>
        <w:shd w:val="clear" w:color="auto" w:fill="FDFDFD"/>
        <w:spacing w:before="100" w:beforeAutospacing="1" w:after="100" w:afterAutospacing="1" w:line="270" w:lineRule="atLeast"/>
        <w:ind w:hanging="283"/>
        <w:jc w:val="left"/>
        <w:rPr>
          <w:rFonts w:ascii="Verdana" w:hAnsi="Verdana" w:cs="宋体"/>
          <w:color w:val="444444"/>
          <w:kern w:val="0"/>
          <w:sz w:val="18"/>
          <w:szCs w:val="18"/>
        </w:rPr>
      </w:pPr>
      <w:r w:rsidRPr="009C5CB5">
        <w:rPr>
          <w:rFonts w:ascii="宋体" w:hAnsi="宋体" w:cs="宋体"/>
          <w:color w:val="444444"/>
          <w:kern w:val="0"/>
          <w:szCs w:val="21"/>
        </w:rPr>
        <w:t>2.</w:t>
      </w:r>
      <w:r w:rsidRPr="009C5CB5">
        <w:rPr>
          <w:rFonts w:ascii="宋体" w:hAnsi="宋体" w:cs="宋体" w:hint="eastAsia"/>
          <w:color w:val="444444"/>
          <w:kern w:val="0"/>
          <w:szCs w:val="21"/>
        </w:rPr>
        <w:t>报价单位对设备需求中所列的设备进行报价。报价单位可以用技术规格等于或高于同类品种的设备进行报价。</w:t>
      </w:r>
    </w:p>
    <w:p w:rsidR="003701B4" w:rsidRPr="00544AD8" w:rsidRDefault="003701B4" w:rsidP="0033668D">
      <w:pPr>
        <w:widowControl/>
        <w:shd w:val="clear" w:color="auto" w:fill="FDFDFD"/>
        <w:spacing w:before="100" w:beforeAutospacing="1" w:after="100" w:afterAutospacing="1" w:line="270" w:lineRule="atLeast"/>
        <w:ind w:hanging="283"/>
        <w:jc w:val="left"/>
        <w:rPr>
          <w:rFonts w:ascii="宋体" w:hAnsi="宋体" w:cs="宋体"/>
          <w:color w:val="444444"/>
          <w:kern w:val="0"/>
          <w:szCs w:val="21"/>
        </w:rPr>
      </w:pPr>
      <w:r w:rsidRPr="00544AD8">
        <w:rPr>
          <w:rFonts w:ascii="宋体" w:hAnsi="宋体" w:cs="宋体"/>
          <w:color w:val="444444"/>
          <w:kern w:val="0"/>
          <w:szCs w:val="21"/>
        </w:rPr>
        <w:t>3.</w:t>
      </w:r>
      <w:r w:rsidRPr="00544AD8">
        <w:rPr>
          <w:rFonts w:ascii="宋体" w:hAnsi="宋体" w:cs="宋体" w:hint="eastAsia"/>
          <w:color w:val="444444"/>
          <w:kern w:val="0"/>
          <w:szCs w:val="21"/>
        </w:rPr>
        <w:t>进行报价的设备必须同时附设备图样，主要技术性能、主要技术指标和具体配置的书面资料。</w:t>
      </w:r>
    </w:p>
    <w:p w:rsidR="003701B4" w:rsidRPr="009C5CB5" w:rsidRDefault="003701B4" w:rsidP="0033668D">
      <w:pPr>
        <w:widowControl/>
        <w:shd w:val="clear" w:color="auto" w:fill="FDFDFD"/>
        <w:spacing w:before="100" w:beforeAutospacing="1" w:afterAutospacing="1" w:line="270" w:lineRule="atLeast"/>
        <w:ind w:hanging="283"/>
        <w:jc w:val="left"/>
        <w:rPr>
          <w:rFonts w:ascii="Verdana" w:hAnsi="Verdana" w:cs="宋体"/>
          <w:color w:val="444444"/>
          <w:kern w:val="0"/>
          <w:sz w:val="18"/>
          <w:szCs w:val="18"/>
        </w:rPr>
      </w:pPr>
      <w:r w:rsidRPr="009C5CB5">
        <w:rPr>
          <w:rFonts w:ascii="宋体" w:hAnsi="宋体" w:cs="宋体"/>
          <w:color w:val="444444"/>
          <w:kern w:val="0"/>
          <w:szCs w:val="21"/>
        </w:rPr>
        <w:t>4.</w:t>
      </w:r>
      <w:r w:rsidRPr="009C5CB5">
        <w:rPr>
          <w:rFonts w:ascii="宋体" w:hAnsi="宋体" w:cs="宋体" w:hint="eastAsia"/>
          <w:color w:val="444444"/>
          <w:kern w:val="0"/>
          <w:szCs w:val="21"/>
        </w:rPr>
        <w:t>报价以人民币报价。</w:t>
      </w:r>
    </w:p>
    <w:p w:rsidR="003701B4" w:rsidRDefault="003701B4"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四、交货时间</w:t>
      </w:r>
    </w:p>
    <w:p w:rsidR="003701B4" w:rsidRPr="009C5CB5" w:rsidRDefault="003701B4" w:rsidP="0033668D">
      <w:pPr>
        <w:widowControl/>
        <w:shd w:val="clear" w:color="auto" w:fill="FDFDFD"/>
        <w:spacing w:before="100" w:beforeAutospacing="1" w:after="100" w:afterAutospacing="1" w:line="270" w:lineRule="atLeast"/>
        <w:jc w:val="left"/>
        <w:rPr>
          <w:rFonts w:ascii="Verdana" w:hAnsi="Verdana" w:cs="宋体"/>
          <w:color w:val="444444"/>
          <w:kern w:val="0"/>
          <w:sz w:val="18"/>
          <w:szCs w:val="18"/>
        </w:rPr>
      </w:pPr>
      <w:r w:rsidRPr="009C5CB5">
        <w:rPr>
          <w:rFonts w:ascii="宋体" w:hAnsi="宋体" w:cs="宋体" w:hint="eastAsia"/>
          <w:color w:val="444444"/>
          <w:kern w:val="0"/>
          <w:szCs w:val="21"/>
        </w:rPr>
        <w:t>中标厂商须在合同签约之日起</w:t>
      </w:r>
      <w:r w:rsidRPr="00544AD8">
        <w:rPr>
          <w:rFonts w:ascii="宋体" w:hAnsi="宋体" w:cs="宋体"/>
          <w:color w:val="444444"/>
          <w:kern w:val="0"/>
          <w:szCs w:val="21"/>
        </w:rPr>
        <w:t>30</w:t>
      </w:r>
      <w:r w:rsidRPr="009C5CB5">
        <w:rPr>
          <w:rFonts w:ascii="宋体" w:hAnsi="宋体" w:cs="宋体" w:hint="eastAsia"/>
          <w:color w:val="444444"/>
          <w:kern w:val="0"/>
          <w:szCs w:val="21"/>
        </w:rPr>
        <w:t>天内保质保量交付所有设备和附件。</w:t>
      </w:r>
    </w:p>
    <w:p w:rsidR="003701B4" w:rsidRPr="009C5CB5" w:rsidRDefault="003701B4"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五、验收方式</w:t>
      </w:r>
    </w:p>
    <w:p w:rsidR="003701B4" w:rsidRPr="00544AD8" w:rsidRDefault="003701B4" w:rsidP="0033668D">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sidRPr="00544AD8">
        <w:rPr>
          <w:rFonts w:ascii="宋体" w:hAnsi="宋体" w:cs="宋体" w:hint="eastAsia"/>
          <w:color w:val="444444"/>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3701B4" w:rsidRPr="009C5CB5" w:rsidRDefault="003701B4"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六、付款方式</w:t>
      </w:r>
    </w:p>
    <w:p w:rsidR="003701B4" w:rsidRPr="00544AD8" w:rsidRDefault="003701B4" w:rsidP="0033668D">
      <w:pPr>
        <w:widowControl/>
        <w:shd w:val="clear" w:color="auto" w:fill="FDFDFD"/>
        <w:spacing w:line="400" w:lineRule="exact"/>
        <w:ind w:firstLine="420"/>
        <w:jc w:val="left"/>
        <w:rPr>
          <w:rFonts w:ascii="宋体" w:hAnsi="宋体" w:cs="宋体"/>
          <w:color w:val="444444"/>
          <w:kern w:val="0"/>
          <w:szCs w:val="21"/>
        </w:rPr>
      </w:pPr>
      <w:r w:rsidRPr="009C5CB5">
        <w:rPr>
          <w:rFonts w:ascii="宋体" w:hAnsi="宋体" w:cs="宋体" w:hint="eastAsia"/>
          <w:color w:val="444444"/>
          <w:kern w:val="0"/>
          <w:szCs w:val="21"/>
        </w:rPr>
        <w:t>合同签订后</w:t>
      </w:r>
      <w:r w:rsidRPr="00544AD8">
        <w:rPr>
          <w:rFonts w:ascii="宋体" w:hAnsi="宋体" w:cs="宋体" w:hint="eastAsia"/>
          <w:color w:val="444444"/>
          <w:kern w:val="0"/>
          <w:szCs w:val="21"/>
        </w:rPr>
        <w:t>一周内付</w:t>
      </w:r>
      <w:r w:rsidR="00326D54" w:rsidRPr="00544AD8">
        <w:rPr>
          <w:rFonts w:ascii="宋体" w:hAnsi="宋体" w:cs="宋体" w:hint="eastAsia"/>
          <w:color w:val="444444"/>
          <w:kern w:val="0"/>
          <w:szCs w:val="21"/>
        </w:rPr>
        <w:t>4</w:t>
      </w:r>
      <w:r w:rsidRPr="00544AD8">
        <w:rPr>
          <w:rFonts w:ascii="宋体" w:hAnsi="宋体" w:cs="宋体"/>
          <w:color w:val="444444"/>
          <w:kern w:val="0"/>
          <w:szCs w:val="21"/>
        </w:rPr>
        <w:t>0%</w:t>
      </w:r>
      <w:r w:rsidRPr="00544AD8">
        <w:rPr>
          <w:rFonts w:ascii="宋体" w:hAnsi="宋体" w:cs="宋体" w:hint="eastAsia"/>
          <w:color w:val="444444"/>
          <w:kern w:val="0"/>
          <w:szCs w:val="21"/>
        </w:rPr>
        <w:t>，验收合格后付</w:t>
      </w:r>
      <w:r w:rsidR="00326D54" w:rsidRPr="00544AD8">
        <w:rPr>
          <w:rFonts w:ascii="宋体" w:hAnsi="宋体" w:cs="宋体" w:hint="eastAsia"/>
          <w:color w:val="444444"/>
          <w:kern w:val="0"/>
          <w:szCs w:val="21"/>
        </w:rPr>
        <w:t>10</w:t>
      </w:r>
      <w:r w:rsidRPr="00544AD8">
        <w:rPr>
          <w:rFonts w:ascii="宋体" w:hAnsi="宋体" w:cs="宋体"/>
          <w:color w:val="444444"/>
          <w:kern w:val="0"/>
          <w:szCs w:val="21"/>
        </w:rPr>
        <w:t>%</w:t>
      </w:r>
      <w:r w:rsidR="00326D54" w:rsidRPr="00544AD8">
        <w:rPr>
          <w:rFonts w:ascii="宋体" w:hAnsi="宋体" w:cs="宋体" w:hint="eastAsia"/>
          <w:color w:val="444444"/>
          <w:kern w:val="0"/>
          <w:szCs w:val="21"/>
        </w:rPr>
        <w:t>，政府扶持资金到账后10</w:t>
      </w:r>
      <w:r w:rsidR="00544AD8">
        <w:rPr>
          <w:rFonts w:ascii="宋体" w:hAnsi="宋体" w:cs="宋体" w:hint="eastAsia"/>
          <w:color w:val="444444"/>
          <w:kern w:val="0"/>
          <w:szCs w:val="21"/>
        </w:rPr>
        <w:t>天</w:t>
      </w:r>
      <w:r w:rsidR="00326D54" w:rsidRPr="00544AD8">
        <w:rPr>
          <w:rFonts w:ascii="宋体" w:hAnsi="宋体" w:cs="宋体" w:hint="eastAsia"/>
          <w:color w:val="444444"/>
          <w:kern w:val="0"/>
          <w:szCs w:val="21"/>
        </w:rPr>
        <w:t>内付剩余的50%。</w:t>
      </w:r>
    </w:p>
    <w:p w:rsidR="003701B4" w:rsidRPr="009C5CB5" w:rsidRDefault="003701B4"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七、质量保证与售后服务</w:t>
      </w:r>
    </w:p>
    <w:p w:rsidR="003701B4" w:rsidRPr="00544AD8" w:rsidRDefault="003701B4" w:rsidP="00544AD8">
      <w:pPr>
        <w:widowControl/>
        <w:shd w:val="clear" w:color="auto" w:fill="FDFDFD"/>
        <w:spacing w:line="400" w:lineRule="exact"/>
        <w:ind w:firstLine="420"/>
        <w:jc w:val="left"/>
        <w:rPr>
          <w:rFonts w:ascii="宋体" w:hAnsi="宋体" w:cs="宋体"/>
          <w:color w:val="444444"/>
          <w:kern w:val="0"/>
          <w:szCs w:val="21"/>
        </w:rPr>
      </w:pPr>
      <w:r w:rsidRPr="00544AD8">
        <w:rPr>
          <w:rFonts w:ascii="宋体" w:hAnsi="宋体" w:cs="宋体" w:hint="eastAsia"/>
          <w:color w:val="444444"/>
          <w:kern w:val="0"/>
          <w:szCs w:val="21"/>
        </w:rPr>
        <w:t>本项目须提供</w:t>
      </w:r>
      <w:r w:rsidRPr="00544AD8">
        <w:rPr>
          <w:rFonts w:ascii="宋体" w:hAnsi="宋体" w:cs="宋体"/>
          <w:color w:val="444444"/>
          <w:kern w:val="0"/>
          <w:szCs w:val="21"/>
        </w:rPr>
        <w:t>3</w:t>
      </w:r>
      <w:r w:rsidRPr="00544AD8">
        <w:rPr>
          <w:rFonts w:ascii="宋体" w:hAnsi="宋体" w:cs="宋体" w:hint="eastAsia"/>
          <w:color w:val="444444"/>
          <w:kern w:val="0"/>
          <w:szCs w:val="21"/>
        </w:rPr>
        <w:t>年免费质保，系统软件提供免费升级。质保期内如零部件损坏或丢失，卖方应负责更换或补齐，质保期内上门免费维修维护。卖方应在接到买方通知后</w:t>
      </w:r>
      <w:r w:rsidRPr="00544AD8">
        <w:rPr>
          <w:rFonts w:ascii="宋体" w:hAnsi="宋体" w:cs="宋体"/>
          <w:color w:val="444444"/>
          <w:kern w:val="0"/>
          <w:szCs w:val="21"/>
        </w:rPr>
        <w:t>2</w:t>
      </w:r>
      <w:r w:rsidRPr="00544AD8">
        <w:rPr>
          <w:rFonts w:ascii="宋体" w:hAnsi="宋体" w:cs="宋体" w:hint="eastAsia"/>
          <w:color w:val="444444"/>
          <w:kern w:val="0"/>
          <w:szCs w:val="21"/>
        </w:rPr>
        <w:t>小时内响应，并在</w:t>
      </w:r>
      <w:r w:rsidRPr="00544AD8">
        <w:rPr>
          <w:rFonts w:ascii="宋体" w:hAnsi="宋体" w:cs="宋体"/>
          <w:color w:val="444444"/>
          <w:kern w:val="0"/>
          <w:szCs w:val="21"/>
        </w:rPr>
        <w:t>24</w:t>
      </w:r>
      <w:r w:rsidRPr="00544AD8">
        <w:rPr>
          <w:rFonts w:ascii="宋体" w:hAnsi="宋体" w:cs="宋体" w:hint="eastAsia"/>
          <w:color w:val="444444"/>
          <w:kern w:val="0"/>
          <w:szCs w:val="21"/>
        </w:rPr>
        <w:t>小时内负责修复完毕，其费用由卖方负担。</w:t>
      </w:r>
    </w:p>
    <w:p w:rsidR="003701B4" w:rsidRPr="00544AD8" w:rsidRDefault="003701B4" w:rsidP="00544AD8">
      <w:pPr>
        <w:widowControl/>
        <w:shd w:val="clear" w:color="auto" w:fill="FDFDFD"/>
        <w:spacing w:line="400" w:lineRule="exact"/>
        <w:ind w:firstLine="420"/>
        <w:jc w:val="left"/>
        <w:rPr>
          <w:rFonts w:ascii="宋体" w:hAnsi="宋体" w:cs="宋体"/>
          <w:color w:val="444444"/>
          <w:kern w:val="0"/>
          <w:szCs w:val="21"/>
        </w:rPr>
      </w:pPr>
      <w:r w:rsidRPr="00544AD8">
        <w:rPr>
          <w:rFonts w:ascii="宋体" w:hAnsi="宋体" w:cs="宋体" w:hint="eastAsia"/>
          <w:color w:val="444444"/>
          <w:kern w:val="0"/>
          <w:szCs w:val="21"/>
        </w:rPr>
        <w:t>投标方必须提交质保期结束后的售后服务方案。</w:t>
      </w:r>
    </w:p>
    <w:p w:rsidR="003701B4" w:rsidRPr="009C5CB5" w:rsidRDefault="003701B4"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八、供货方式：</w:t>
      </w:r>
    </w:p>
    <w:p w:rsidR="003701B4" w:rsidRPr="00544AD8" w:rsidRDefault="003701B4" w:rsidP="00544AD8">
      <w:pPr>
        <w:widowControl/>
        <w:shd w:val="clear" w:color="auto" w:fill="FDFDFD"/>
        <w:spacing w:line="400" w:lineRule="exact"/>
        <w:ind w:firstLine="420"/>
        <w:jc w:val="left"/>
        <w:rPr>
          <w:rFonts w:ascii="宋体" w:hAnsi="宋体" w:cs="宋体"/>
          <w:color w:val="444444"/>
          <w:kern w:val="0"/>
          <w:szCs w:val="21"/>
        </w:rPr>
      </w:pPr>
      <w:r w:rsidRPr="00544AD8">
        <w:rPr>
          <w:rFonts w:ascii="宋体" w:hAnsi="宋体" w:cs="宋体" w:hint="eastAsia"/>
          <w:color w:val="444444"/>
          <w:kern w:val="0"/>
          <w:szCs w:val="21"/>
        </w:rPr>
        <w:lastRenderedPageBreak/>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3701B4" w:rsidRPr="009C5CB5" w:rsidRDefault="003701B4"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九</w:t>
      </w:r>
      <w:r w:rsidRPr="009C5CB5">
        <w:rPr>
          <w:rFonts w:ascii="宋体" w:hAnsi="宋体" w:cs="宋体" w:hint="eastAsia"/>
          <w:b/>
          <w:bCs/>
          <w:color w:val="444444"/>
          <w:kern w:val="0"/>
          <w:szCs w:val="21"/>
        </w:rPr>
        <w:t>、投标书内容及要求</w:t>
      </w:r>
    </w:p>
    <w:p w:rsidR="003701B4" w:rsidRPr="00544AD8" w:rsidRDefault="003701B4" w:rsidP="00544AD8">
      <w:pPr>
        <w:widowControl/>
        <w:shd w:val="clear" w:color="auto" w:fill="FDFDFD"/>
        <w:spacing w:line="400" w:lineRule="exact"/>
        <w:ind w:firstLine="420"/>
        <w:jc w:val="left"/>
        <w:rPr>
          <w:rFonts w:ascii="宋体" w:hAnsi="宋体" w:cs="宋体"/>
          <w:color w:val="444444"/>
          <w:kern w:val="0"/>
          <w:szCs w:val="21"/>
        </w:rPr>
      </w:pPr>
      <w:r w:rsidRPr="00544AD8">
        <w:rPr>
          <w:rFonts w:ascii="宋体" w:hAnsi="宋体" w:cs="宋体" w:hint="eastAsia"/>
          <w:color w:val="444444"/>
          <w:kern w:val="0"/>
          <w:szCs w:val="21"/>
        </w:rPr>
        <w:t>投标单位提供加盖公章的投标书正本一份，副本二份。（投标方应将投标文件正本和副本分别用信封密封，盖上公章，并标明招标编号、投标货物名称、投标单位名称及正本或副本。如果投标文件通过邮寄递交，投标方应将投标文件用内、外两层信封密封。并在外层标明招标编号、投标货物名称、投标单位名称，盖上公章。）投标书应包含以下内容：</w:t>
      </w:r>
    </w:p>
    <w:p w:rsidR="003701B4" w:rsidRPr="00544AD8" w:rsidRDefault="003701B4" w:rsidP="00544AD8">
      <w:pPr>
        <w:widowControl/>
        <w:shd w:val="clear" w:color="auto" w:fill="FDFDFD"/>
        <w:spacing w:line="400" w:lineRule="exact"/>
        <w:ind w:firstLine="420"/>
        <w:jc w:val="left"/>
        <w:rPr>
          <w:rFonts w:ascii="宋体" w:hAnsi="宋体" w:cs="宋体"/>
          <w:color w:val="444444"/>
          <w:kern w:val="0"/>
          <w:szCs w:val="21"/>
        </w:rPr>
      </w:pPr>
      <w:r w:rsidRPr="00544AD8">
        <w:rPr>
          <w:rFonts w:ascii="宋体" w:hAnsi="宋体" w:cs="宋体"/>
          <w:color w:val="444444"/>
          <w:kern w:val="0"/>
          <w:szCs w:val="21"/>
        </w:rPr>
        <w:t>1.</w:t>
      </w:r>
      <w:r w:rsidRPr="00544AD8">
        <w:rPr>
          <w:rFonts w:ascii="宋体" w:hAnsi="宋体" w:cs="宋体" w:hint="eastAsia"/>
          <w:color w:val="444444"/>
          <w:kern w:val="0"/>
          <w:szCs w:val="21"/>
        </w:rPr>
        <w:t>投标书、投标一览表、投标分项明细表、偏离表，投标设备样本资料。</w:t>
      </w:r>
    </w:p>
    <w:p w:rsidR="003701B4" w:rsidRPr="00544AD8" w:rsidRDefault="003701B4" w:rsidP="00544AD8">
      <w:pPr>
        <w:widowControl/>
        <w:shd w:val="clear" w:color="auto" w:fill="FDFDFD"/>
        <w:spacing w:line="400" w:lineRule="exact"/>
        <w:ind w:firstLine="420"/>
        <w:jc w:val="left"/>
        <w:rPr>
          <w:rFonts w:ascii="宋体" w:hAnsi="宋体" w:cs="宋体"/>
          <w:color w:val="444444"/>
          <w:kern w:val="0"/>
          <w:szCs w:val="21"/>
        </w:rPr>
      </w:pPr>
      <w:r w:rsidRPr="00544AD8">
        <w:rPr>
          <w:rFonts w:ascii="宋体" w:hAnsi="宋体" w:cs="宋体"/>
          <w:color w:val="444444"/>
          <w:kern w:val="0"/>
          <w:szCs w:val="21"/>
        </w:rPr>
        <w:t>2.</w:t>
      </w:r>
      <w:r w:rsidRPr="00544AD8">
        <w:rPr>
          <w:rFonts w:ascii="宋体" w:hAnsi="宋体" w:cs="宋体" w:hint="eastAsia"/>
          <w:color w:val="444444"/>
          <w:kern w:val="0"/>
          <w:szCs w:val="21"/>
        </w:rPr>
        <w:t>投标方资质文件、资格证明（法人代表授权书）、营业执照复印件、税务登记证明复印件、原生产厂商授权书正本及复印件等）。</w:t>
      </w:r>
    </w:p>
    <w:p w:rsidR="003701B4" w:rsidRPr="00544AD8" w:rsidRDefault="003701B4" w:rsidP="00544AD8">
      <w:pPr>
        <w:widowControl/>
        <w:shd w:val="clear" w:color="auto" w:fill="FDFDFD"/>
        <w:spacing w:line="400" w:lineRule="exact"/>
        <w:ind w:firstLine="420"/>
        <w:jc w:val="left"/>
        <w:rPr>
          <w:rFonts w:ascii="宋体" w:hAnsi="宋体" w:cs="宋体"/>
          <w:color w:val="444444"/>
          <w:kern w:val="0"/>
          <w:szCs w:val="21"/>
        </w:rPr>
      </w:pPr>
      <w:r w:rsidRPr="00544AD8">
        <w:rPr>
          <w:rFonts w:ascii="宋体" w:hAnsi="宋体" w:cs="宋体"/>
          <w:color w:val="444444"/>
          <w:kern w:val="0"/>
          <w:szCs w:val="21"/>
        </w:rPr>
        <w:t>3.</w:t>
      </w:r>
      <w:r w:rsidRPr="00544AD8">
        <w:rPr>
          <w:rFonts w:ascii="宋体" w:hAnsi="宋体" w:cs="宋体" w:hint="eastAsia"/>
          <w:color w:val="444444"/>
          <w:kern w:val="0"/>
          <w:szCs w:val="21"/>
        </w:rPr>
        <w:t>质量、服务保证承诺书、备品备件、易损、易耗件清单和价格表等。</w:t>
      </w:r>
    </w:p>
    <w:p w:rsidR="003701B4" w:rsidRPr="009C5CB5" w:rsidRDefault="003701B4"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w:t>
      </w:r>
      <w:r w:rsidRPr="009C5CB5">
        <w:rPr>
          <w:rFonts w:ascii="宋体" w:hAnsi="宋体" w:cs="宋体" w:hint="eastAsia"/>
          <w:b/>
          <w:bCs/>
          <w:color w:val="444444"/>
          <w:kern w:val="0"/>
          <w:szCs w:val="21"/>
        </w:rPr>
        <w:t>、投标截止时间</w:t>
      </w:r>
    </w:p>
    <w:p w:rsidR="003701B4" w:rsidRPr="005B36F4" w:rsidRDefault="003701B4" w:rsidP="0033668D">
      <w:pPr>
        <w:widowControl/>
        <w:shd w:val="clear" w:color="auto" w:fill="FDFDFD"/>
        <w:spacing w:before="100" w:beforeAutospacing="1" w:after="100" w:afterAutospacing="1" w:line="270" w:lineRule="atLeast"/>
        <w:ind w:firstLine="420"/>
        <w:jc w:val="left"/>
        <w:rPr>
          <w:rFonts w:ascii="宋体" w:cs="宋体"/>
          <w:color w:val="444444"/>
          <w:kern w:val="0"/>
          <w:szCs w:val="21"/>
        </w:rPr>
      </w:pPr>
      <w:r w:rsidRPr="009C5CB5">
        <w:rPr>
          <w:rFonts w:ascii="宋体" w:hAnsi="宋体" w:cs="宋体"/>
          <w:color w:val="444444"/>
          <w:kern w:val="0"/>
          <w:szCs w:val="21"/>
        </w:rPr>
        <w:t>1.</w:t>
      </w:r>
      <w:r w:rsidRPr="009C5CB5">
        <w:rPr>
          <w:rFonts w:ascii="宋体" w:hAnsi="宋体" w:cs="宋体" w:hint="eastAsia"/>
          <w:color w:val="444444"/>
          <w:kern w:val="0"/>
          <w:szCs w:val="21"/>
        </w:rPr>
        <w:t>投标单位请在</w:t>
      </w:r>
      <w:r w:rsidRPr="00544AD8">
        <w:rPr>
          <w:rFonts w:ascii="宋体" w:hAnsi="宋体" w:cs="宋体"/>
          <w:color w:val="444444"/>
          <w:kern w:val="0"/>
          <w:szCs w:val="21"/>
        </w:rPr>
        <w:t>201</w:t>
      </w:r>
      <w:r w:rsidR="00544AD8">
        <w:rPr>
          <w:rFonts w:ascii="宋体" w:hAnsi="宋体" w:cs="宋体" w:hint="eastAsia"/>
          <w:color w:val="444444"/>
          <w:kern w:val="0"/>
          <w:szCs w:val="21"/>
        </w:rPr>
        <w:t>8</w:t>
      </w:r>
      <w:r w:rsidRPr="00544AD8">
        <w:rPr>
          <w:rFonts w:ascii="宋体" w:hAnsi="宋体" w:cs="宋体" w:hint="eastAsia"/>
          <w:color w:val="444444"/>
          <w:kern w:val="0"/>
          <w:szCs w:val="21"/>
        </w:rPr>
        <w:t>年</w:t>
      </w:r>
      <w:r w:rsidR="00326D54" w:rsidRPr="00544AD8">
        <w:rPr>
          <w:rFonts w:ascii="宋体" w:hAnsi="宋体" w:cs="宋体" w:hint="eastAsia"/>
          <w:color w:val="444444"/>
          <w:kern w:val="0"/>
          <w:szCs w:val="21"/>
        </w:rPr>
        <w:t>1</w:t>
      </w:r>
      <w:r w:rsidRPr="00544AD8">
        <w:rPr>
          <w:rFonts w:ascii="宋体" w:hAnsi="宋体" w:cs="宋体" w:hint="eastAsia"/>
          <w:color w:val="444444"/>
          <w:kern w:val="0"/>
          <w:szCs w:val="21"/>
        </w:rPr>
        <w:t>月</w:t>
      </w:r>
      <w:r w:rsidR="00544AD8">
        <w:rPr>
          <w:rFonts w:ascii="宋体" w:hAnsi="宋体" w:cs="宋体" w:hint="eastAsia"/>
          <w:color w:val="444444"/>
          <w:kern w:val="0"/>
          <w:szCs w:val="21"/>
        </w:rPr>
        <w:t>4</w:t>
      </w:r>
      <w:r w:rsidRPr="00544AD8">
        <w:rPr>
          <w:rFonts w:ascii="宋体" w:hAnsi="宋体" w:cs="宋体" w:hint="eastAsia"/>
          <w:color w:val="444444"/>
          <w:kern w:val="0"/>
          <w:szCs w:val="21"/>
        </w:rPr>
        <w:t>日下午</w:t>
      </w:r>
      <w:r w:rsidRPr="00544AD8">
        <w:rPr>
          <w:rFonts w:ascii="宋体" w:hAnsi="宋体" w:cs="宋体"/>
          <w:color w:val="444444"/>
          <w:kern w:val="0"/>
          <w:szCs w:val="21"/>
        </w:rPr>
        <w:t>3</w:t>
      </w:r>
      <w:r w:rsidRPr="00544AD8">
        <w:rPr>
          <w:rFonts w:ascii="宋体" w:hAnsi="宋体" w:cs="宋体" w:hint="eastAsia"/>
          <w:color w:val="444444"/>
          <w:kern w:val="0"/>
          <w:szCs w:val="21"/>
        </w:rPr>
        <w:t>：</w:t>
      </w:r>
      <w:r w:rsidRPr="00544AD8">
        <w:rPr>
          <w:rFonts w:ascii="宋体" w:hAnsi="宋体" w:cs="宋体"/>
          <w:color w:val="444444"/>
          <w:kern w:val="0"/>
          <w:szCs w:val="21"/>
        </w:rPr>
        <w:t>00</w:t>
      </w:r>
      <w:r>
        <w:rPr>
          <w:rFonts w:ascii="宋体" w:hAnsi="宋体" w:cs="宋体" w:hint="eastAsia"/>
          <w:color w:val="444444"/>
          <w:kern w:val="0"/>
          <w:szCs w:val="21"/>
        </w:rPr>
        <w:t>前将标书送达上海工商</w:t>
      </w:r>
      <w:r w:rsidRPr="009C5CB5">
        <w:rPr>
          <w:rFonts w:ascii="宋体" w:hAnsi="宋体" w:cs="宋体" w:hint="eastAsia"/>
          <w:color w:val="444444"/>
          <w:kern w:val="0"/>
          <w:szCs w:val="21"/>
        </w:rPr>
        <w:t>职业技术学院</w:t>
      </w:r>
      <w:r w:rsidRPr="001737DB">
        <w:rPr>
          <w:rFonts w:ascii="宋体" w:hAnsi="宋体" w:cs="宋体" w:hint="eastAsia"/>
          <w:color w:val="444444"/>
          <w:kern w:val="0"/>
          <w:szCs w:val="21"/>
        </w:rPr>
        <w:t>设备管理</w:t>
      </w:r>
      <w:r w:rsidRPr="005B36F4">
        <w:rPr>
          <w:rFonts w:ascii="宋体" w:hAnsi="宋体" w:cs="宋体" w:hint="eastAsia"/>
          <w:color w:val="444444"/>
          <w:kern w:val="0"/>
          <w:szCs w:val="21"/>
        </w:rPr>
        <w:t>处。</w:t>
      </w:r>
    </w:p>
    <w:p w:rsidR="003701B4" w:rsidRPr="00DD1A7A" w:rsidRDefault="003701B4" w:rsidP="00BD6D8C">
      <w:pPr>
        <w:widowControl/>
        <w:shd w:val="clear" w:color="auto" w:fill="FDFDFD"/>
        <w:spacing w:before="100" w:beforeAutospacing="1" w:after="100" w:afterAutospacing="1" w:line="270" w:lineRule="atLeast"/>
        <w:ind w:firstLineChars="200" w:firstLine="420"/>
        <w:jc w:val="left"/>
        <w:rPr>
          <w:rFonts w:ascii="宋体" w:cs="宋体"/>
          <w:color w:val="444444"/>
          <w:kern w:val="0"/>
          <w:szCs w:val="21"/>
        </w:rPr>
      </w:pPr>
      <w:r w:rsidRPr="00DD1A7A">
        <w:rPr>
          <w:rFonts w:ascii="宋体" w:hAnsi="宋体" w:cs="宋体" w:hint="eastAsia"/>
          <w:color w:val="444444"/>
          <w:kern w:val="0"/>
          <w:szCs w:val="21"/>
        </w:rPr>
        <w:t>地址：上海市嘉定区外冈</w:t>
      </w:r>
      <w:proofErr w:type="gramStart"/>
      <w:r w:rsidRPr="00DD1A7A">
        <w:rPr>
          <w:rFonts w:ascii="宋体" w:hAnsi="宋体" w:cs="宋体" w:hint="eastAsia"/>
          <w:color w:val="444444"/>
          <w:kern w:val="0"/>
          <w:szCs w:val="21"/>
        </w:rPr>
        <w:t>镇冈峰公路</w:t>
      </w:r>
      <w:proofErr w:type="gramEnd"/>
      <w:r w:rsidRPr="00DD1A7A">
        <w:rPr>
          <w:rFonts w:ascii="宋体" w:hAnsi="宋体" w:cs="宋体"/>
          <w:color w:val="444444"/>
          <w:kern w:val="0"/>
          <w:szCs w:val="21"/>
        </w:rPr>
        <w:t>68</w:t>
      </w:r>
      <w:r w:rsidRPr="00DD1A7A">
        <w:rPr>
          <w:rFonts w:ascii="宋体" w:hAnsi="宋体" w:cs="宋体" w:hint="eastAsia"/>
          <w:color w:val="444444"/>
          <w:kern w:val="0"/>
          <w:szCs w:val="21"/>
        </w:rPr>
        <w:t>号</w:t>
      </w:r>
      <w:r>
        <w:rPr>
          <w:rFonts w:ascii="宋体" w:hAnsi="宋体" w:cs="宋体" w:hint="eastAsia"/>
          <w:color w:val="444444"/>
          <w:kern w:val="0"/>
          <w:szCs w:val="21"/>
        </w:rPr>
        <w:t>行政楼</w:t>
      </w:r>
      <w:r>
        <w:rPr>
          <w:rFonts w:ascii="宋体" w:hAnsi="宋体" w:cs="宋体"/>
          <w:color w:val="444444"/>
          <w:kern w:val="0"/>
          <w:szCs w:val="21"/>
        </w:rPr>
        <w:t>2</w:t>
      </w:r>
      <w:r w:rsidR="00544AD8">
        <w:rPr>
          <w:rFonts w:ascii="宋体" w:hAnsi="宋体" w:cs="宋体" w:hint="eastAsia"/>
          <w:color w:val="444444"/>
          <w:kern w:val="0"/>
          <w:szCs w:val="21"/>
        </w:rPr>
        <w:t>19</w:t>
      </w:r>
      <w:r>
        <w:rPr>
          <w:rFonts w:ascii="宋体" w:hAnsi="宋体" w:cs="宋体" w:hint="eastAsia"/>
          <w:color w:val="444444"/>
          <w:kern w:val="0"/>
          <w:szCs w:val="21"/>
        </w:rPr>
        <w:t>室</w:t>
      </w:r>
      <w:r w:rsidRPr="00DD1A7A">
        <w:rPr>
          <w:rFonts w:ascii="宋体" w:hAnsi="宋体" w:cs="宋体" w:hint="eastAsia"/>
          <w:color w:val="444444"/>
          <w:kern w:val="0"/>
          <w:szCs w:val="21"/>
        </w:rPr>
        <w:t>，邮编</w:t>
      </w:r>
      <w:r w:rsidRPr="00DD1A7A">
        <w:rPr>
          <w:rFonts w:ascii="宋体" w:hAnsi="宋体" w:cs="宋体"/>
          <w:color w:val="444444"/>
          <w:kern w:val="0"/>
          <w:szCs w:val="21"/>
        </w:rPr>
        <w:t>201806</w:t>
      </w:r>
      <w:r>
        <w:rPr>
          <w:rFonts w:ascii="宋体" w:hAnsi="宋体" w:cs="宋体"/>
          <w:color w:val="444444"/>
          <w:kern w:val="0"/>
          <w:szCs w:val="21"/>
        </w:rPr>
        <w:t xml:space="preserve">   </w:t>
      </w:r>
      <w:r>
        <w:rPr>
          <w:rFonts w:ascii="宋体" w:hAnsi="宋体" w:cs="宋体" w:hint="eastAsia"/>
          <w:color w:val="444444"/>
          <w:kern w:val="0"/>
          <w:szCs w:val="21"/>
        </w:rPr>
        <w:t>请在封面注明招标编号</w:t>
      </w:r>
    </w:p>
    <w:p w:rsidR="003701B4" w:rsidRPr="00DD1A7A" w:rsidRDefault="003701B4" w:rsidP="00BD6D8C">
      <w:pPr>
        <w:widowControl/>
        <w:shd w:val="clear" w:color="auto" w:fill="FDFDFD"/>
        <w:spacing w:before="100" w:beforeAutospacing="1" w:after="100" w:afterAutospacing="1" w:line="270" w:lineRule="atLeast"/>
        <w:ind w:firstLineChars="200" w:firstLine="420"/>
        <w:jc w:val="left"/>
        <w:rPr>
          <w:rFonts w:ascii="宋体" w:cs="宋体"/>
          <w:color w:val="444444"/>
          <w:kern w:val="0"/>
          <w:szCs w:val="21"/>
        </w:rPr>
      </w:pPr>
      <w:r w:rsidRPr="00DD1A7A">
        <w:rPr>
          <w:rFonts w:ascii="宋体" w:hAnsi="宋体" w:cs="宋体" w:hint="eastAsia"/>
          <w:color w:val="444444"/>
          <w:kern w:val="0"/>
          <w:szCs w:val="21"/>
        </w:rPr>
        <w:t>联系人：</w:t>
      </w:r>
      <w:r w:rsidR="00544AD8">
        <w:rPr>
          <w:rFonts w:ascii="宋体" w:hAnsi="宋体" w:cs="宋体" w:hint="eastAsia"/>
          <w:color w:val="444444"/>
          <w:kern w:val="0"/>
          <w:szCs w:val="21"/>
        </w:rPr>
        <w:t>王老师</w:t>
      </w:r>
    </w:p>
    <w:p w:rsidR="003701B4" w:rsidRPr="00DD1A7A" w:rsidRDefault="003701B4" w:rsidP="00BD6D8C">
      <w:pPr>
        <w:widowControl/>
        <w:shd w:val="clear" w:color="auto" w:fill="FDFDFD"/>
        <w:spacing w:before="100" w:beforeAutospacing="1" w:after="100" w:afterAutospacing="1" w:line="270" w:lineRule="atLeast"/>
        <w:ind w:firstLineChars="200" w:firstLine="420"/>
        <w:jc w:val="left"/>
        <w:rPr>
          <w:rFonts w:ascii="宋体" w:cs="宋体"/>
          <w:color w:val="444444"/>
          <w:kern w:val="0"/>
          <w:szCs w:val="21"/>
        </w:rPr>
      </w:pPr>
      <w:r w:rsidRPr="00DD1A7A">
        <w:rPr>
          <w:rFonts w:ascii="宋体" w:hAnsi="宋体" w:cs="宋体" w:hint="eastAsia"/>
          <w:color w:val="444444"/>
          <w:kern w:val="0"/>
          <w:szCs w:val="21"/>
        </w:rPr>
        <w:t>电话：</w:t>
      </w:r>
      <w:r>
        <w:rPr>
          <w:rFonts w:ascii="宋体" w:hAnsi="宋体" w:cs="宋体"/>
          <w:color w:val="444444"/>
          <w:kern w:val="0"/>
          <w:szCs w:val="21"/>
        </w:rPr>
        <w:t>021-60675958-10</w:t>
      </w:r>
      <w:r w:rsidR="00544AD8">
        <w:rPr>
          <w:rFonts w:ascii="宋体" w:hAnsi="宋体" w:cs="宋体" w:hint="eastAsia"/>
          <w:color w:val="444444"/>
          <w:kern w:val="0"/>
          <w:szCs w:val="21"/>
        </w:rPr>
        <w:t>99</w:t>
      </w:r>
    </w:p>
    <w:p w:rsidR="003701B4" w:rsidRPr="005B36F4" w:rsidRDefault="003701B4" w:rsidP="0033668D">
      <w:pPr>
        <w:widowControl/>
        <w:spacing w:line="400" w:lineRule="exact"/>
        <w:ind w:firstLine="405"/>
        <w:jc w:val="left"/>
        <w:rPr>
          <w:rFonts w:ascii="宋体" w:cs="宋体"/>
          <w:color w:val="333333"/>
          <w:kern w:val="0"/>
          <w:szCs w:val="21"/>
        </w:rPr>
      </w:pPr>
      <w:r>
        <w:rPr>
          <w:rFonts w:ascii="宋体" w:hAnsi="宋体" w:cs="宋体"/>
          <w:color w:val="333333"/>
          <w:kern w:val="0"/>
          <w:szCs w:val="21"/>
        </w:rPr>
        <w:t>2</w:t>
      </w:r>
      <w:r>
        <w:rPr>
          <w:rFonts w:ascii="宋体" w:hAnsi="宋体" w:cs="宋体" w:hint="eastAsia"/>
          <w:color w:val="333333"/>
          <w:kern w:val="0"/>
          <w:szCs w:val="21"/>
        </w:rPr>
        <w:t>、</w:t>
      </w:r>
      <w:r w:rsidRPr="0098455E">
        <w:rPr>
          <w:rFonts w:ascii="宋体" w:hAnsi="宋体" w:cs="宋体" w:hint="eastAsia"/>
          <w:color w:val="333333"/>
          <w:kern w:val="0"/>
          <w:szCs w:val="21"/>
        </w:rPr>
        <w:t>技术负责人：</w:t>
      </w:r>
      <w:r w:rsidRPr="00544AD8">
        <w:rPr>
          <w:rFonts w:ascii="宋体" w:hAnsi="宋体" w:cs="宋体"/>
          <w:color w:val="333333"/>
          <w:kern w:val="0"/>
          <w:szCs w:val="21"/>
        </w:rPr>
        <w:t xml:space="preserve"> </w:t>
      </w:r>
      <w:r w:rsidR="00326D54" w:rsidRPr="00DD1A7A">
        <w:rPr>
          <w:rFonts w:ascii="宋体" w:hAnsi="宋体" w:cs="宋体" w:hint="eastAsia"/>
          <w:color w:val="444444"/>
          <w:kern w:val="0"/>
          <w:szCs w:val="21"/>
        </w:rPr>
        <w:t>张</w:t>
      </w:r>
      <w:r w:rsidRPr="0098455E">
        <w:rPr>
          <w:rFonts w:ascii="宋体" w:hAnsi="宋体" w:cs="宋体" w:hint="eastAsia"/>
          <w:color w:val="333333"/>
          <w:kern w:val="0"/>
          <w:szCs w:val="21"/>
        </w:rPr>
        <w:t>老师</w:t>
      </w:r>
      <w:r>
        <w:rPr>
          <w:rFonts w:ascii="宋体" w:hAnsi="宋体" w:cs="宋体"/>
          <w:color w:val="333333"/>
          <w:kern w:val="0"/>
          <w:szCs w:val="21"/>
        </w:rPr>
        <w:t xml:space="preserve">   </w:t>
      </w:r>
      <w:r w:rsidRPr="0098455E">
        <w:rPr>
          <w:rFonts w:ascii="宋体" w:hAnsi="宋体" w:cs="宋体" w:hint="eastAsia"/>
          <w:color w:val="333333"/>
          <w:kern w:val="0"/>
          <w:szCs w:val="21"/>
        </w:rPr>
        <w:t>电话：</w:t>
      </w:r>
      <w:r w:rsidR="00544AD8">
        <w:rPr>
          <w:rFonts w:ascii="宋体" w:hAnsi="宋体" w:cs="宋体" w:hint="eastAsia"/>
          <w:color w:val="444444"/>
          <w:kern w:val="0"/>
          <w:szCs w:val="21"/>
        </w:rPr>
        <w:t>18939808132</w:t>
      </w:r>
      <w:r w:rsidRPr="00544AD8">
        <w:rPr>
          <w:rFonts w:ascii="宋体" w:hAnsi="宋体" w:cs="宋体"/>
          <w:color w:val="444444"/>
          <w:kern w:val="0"/>
          <w:szCs w:val="21"/>
        </w:rPr>
        <w:t xml:space="preserve">   </w:t>
      </w:r>
      <w:r w:rsidRPr="0098455E">
        <w:rPr>
          <w:rFonts w:ascii="宋体" w:hAnsi="宋体" w:cs="宋体"/>
          <w:color w:val="333333"/>
          <w:kern w:val="0"/>
          <w:szCs w:val="21"/>
        </w:rPr>
        <w:t xml:space="preserve"> </w:t>
      </w:r>
      <w:r>
        <w:rPr>
          <w:rFonts w:ascii="宋体" w:hAnsi="宋体" w:cs="宋体"/>
          <w:color w:val="333333"/>
          <w:kern w:val="0"/>
          <w:szCs w:val="21"/>
        </w:rPr>
        <w:t xml:space="preserve">  </w:t>
      </w:r>
    </w:p>
    <w:p w:rsidR="003701B4" w:rsidRDefault="003701B4" w:rsidP="00BD6D8C">
      <w:pPr>
        <w:widowControl/>
        <w:spacing w:line="400" w:lineRule="exact"/>
        <w:ind w:firstLineChars="1950" w:firstLine="4095"/>
        <w:jc w:val="left"/>
        <w:rPr>
          <w:rFonts w:ascii="宋体" w:cs="宋体"/>
          <w:color w:val="333333"/>
          <w:kern w:val="0"/>
          <w:szCs w:val="21"/>
        </w:rPr>
      </w:pPr>
    </w:p>
    <w:p w:rsidR="003701B4" w:rsidRPr="0098455E" w:rsidRDefault="003701B4" w:rsidP="00BD6D8C">
      <w:pPr>
        <w:widowControl/>
        <w:spacing w:line="400" w:lineRule="exact"/>
        <w:ind w:firstLineChars="1950" w:firstLine="4095"/>
        <w:jc w:val="left"/>
        <w:rPr>
          <w:rFonts w:ascii="宋体" w:cs="宋体"/>
          <w:color w:val="333333"/>
          <w:kern w:val="0"/>
          <w:szCs w:val="21"/>
        </w:rPr>
      </w:pPr>
      <w:r w:rsidRPr="0098455E">
        <w:rPr>
          <w:rFonts w:ascii="宋体" w:hAnsi="宋体" w:cs="宋体" w:hint="eastAsia"/>
          <w:color w:val="333333"/>
          <w:kern w:val="0"/>
          <w:szCs w:val="21"/>
        </w:rPr>
        <w:t>上海</w:t>
      </w:r>
      <w:r>
        <w:rPr>
          <w:rFonts w:ascii="宋体" w:hAnsi="宋体" w:cs="宋体" w:hint="eastAsia"/>
          <w:color w:val="333333"/>
          <w:kern w:val="0"/>
          <w:szCs w:val="21"/>
        </w:rPr>
        <w:t>工商职业技术学院</w:t>
      </w:r>
      <w:r w:rsidRPr="0098455E">
        <w:rPr>
          <w:rFonts w:ascii="宋体" w:hAnsi="宋体" w:cs="宋体" w:hint="eastAsia"/>
          <w:color w:val="333333"/>
          <w:kern w:val="0"/>
          <w:szCs w:val="21"/>
        </w:rPr>
        <w:t>设备招标领导小组</w:t>
      </w:r>
    </w:p>
    <w:p w:rsidR="003701B4" w:rsidRPr="0098455E" w:rsidRDefault="003701B4" w:rsidP="00BD6D8C">
      <w:pPr>
        <w:widowControl/>
        <w:spacing w:line="400" w:lineRule="exact"/>
        <w:ind w:firstLineChars="2950" w:firstLine="6195"/>
        <w:jc w:val="left"/>
        <w:rPr>
          <w:rFonts w:ascii="宋体" w:cs="宋体"/>
          <w:color w:val="333333"/>
          <w:kern w:val="0"/>
          <w:szCs w:val="21"/>
        </w:rPr>
      </w:pPr>
      <w:r w:rsidRPr="0098455E">
        <w:rPr>
          <w:rFonts w:ascii="宋体" w:hAnsi="宋体" w:cs="宋体"/>
          <w:color w:val="333333"/>
          <w:kern w:val="0"/>
          <w:szCs w:val="21"/>
        </w:rPr>
        <w:t>201</w:t>
      </w:r>
      <w:r w:rsidR="00326D54">
        <w:rPr>
          <w:rFonts w:ascii="宋体" w:hAnsi="宋体" w:cs="宋体" w:hint="eastAsia"/>
          <w:color w:val="333333"/>
          <w:kern w:val="0"/>
          <w:szCs w:val="21"/>
        </w:rPr>
        <w:t>7</w:t>
      </w:r>
      <w:r w:rsidRPr="0098455E">
        <w:rPr>
          <w:rFonts w:ascii="宋体" w:hAnsi="宋体" w:cs="宋体" w:hint="eastAsia"/>
          <w:color w:val="333333"/>
          <w:kern w:val="0"/>
          <w:szCs w:val="21"/>
        </w:rPr>
        <w:t>年</w:t>
      </w:r>
      <w:r w:rsidR="00326D54">
        <w:rPr>
          <w:rFonts w:ascii="宋体" w:hAnsi="宋体" w:cs="宋体" w:hint="eastAsia"/>
          <w:color w:val="333333"/>
          <w:kern w:val="0"/>
          <w:szCs w:val="21"/>
        </w:rPr>
        <w:t>12</w:t>
      </w:r>
      <w:r w:rsidRPr="0098455E">
        <w:rPr>
          <w:rFonts w:ascii="宋体" w:hAnsi="宋体" w:cs="宋体" w:hint="eastAsia"/>
          <w:color w:val="333333"/>
          <w:kern w:val="0"/>
          <w:szCs w:val="21"/>
        </w:rPr>
        <w:t>月</w:t>
      </w:r>
      <w:r w:rsidR="00544AD8">
        <w:rPr>
          <w:rFonts w:ascii="宋体" w:hAnsi="宋体" w:cs="宋体" w:hint="eastAsia"/>
          <w:color w:val="333333"/>
          <w:kern w:val="0"/>
          <w:szCs w:val="21"/>
        </w:rPr>
        <w:t>25</w:t>
      </w:r>
      <w:r w:rsidRPr="0098455E">
        <w:rPr>
          <w:rFonts w:ascii="宋体" w:hAnsi="宋体" w:cs="宋体" w:hint="eastAsia"/>
          <w:color w:val="333333"/>
          <w:kern w:val="0"/>
          <w:szCs w:val="21"/>
        </w:rPr>
        <w:t>日</w:t>
      </w:r>
    </w:p>
    <w:p w:rsidR="003701B4" w:rsidRDefault="003701B4" w:rsidP="0033668D">
      <w:pPr>
        <w:widowControl/>
        <w:shd w:val="clear" w:color="auto" w:fill="FFFFFF"/>
        <w:spacing w:line="750" w:lineRule="atLeast"/>
        <w:outlineLvl w:val="1"/>
        <w:rPr>
          <w:rFonts w:ascii="Verdana" w:hAnsi="Verdana" w:cs="宋体"/>
          <w:b/>
          <w:bCs/>
          <w:color w:val="444444"/>
          <w:kern w:val="0"/>
          <w:sz w:val="24"/>
        </w:rPr>
      </w:pPr>
    </w:p>
    <w:p w:rsidR="003701B4" w:rsidRDefault="003701B4" w:rsidP="0033668D">
      <w:pPr>
        <w:widowControl/>
        <w:shd w:val="clear" w:color="auto" w:fill="FFFFFF"/>
        <w:spacing w:line="750" w:lineRule="atLeast"/>
        <w:outlineLvl w:val="1"/>
        <w:rPr>
          <w:rFonts w:ascii="Verdana" w:hAnsi="Verdana" w:cs="宋体"/>
          <w:b/>
          <w:bCs/>
          <w:color w:val="444444"/>
          <w:kern w:val="0"/>
          <w:sz w:val="24"/>
        </w:rPr>
      </w:pPr>
    </w:p>
    <w:p w:rsidR="003701B4" w:rsidRDefault="003701B4" w:rsidP="0033668D">
      <w:pPr>
        <w:widowControl/>
        <w:shd w:val="clear" w:color="auto" w:fill="FFFFFF"/>
        <w:spacing w:line="750" w:lineRule="atLeast"/>
        <w:outlineLvl w:val="1"/>
        <w:rPr>
          <w:rFonts w:ascii="Verdana" w:hAnsi="Verdana" w:cs="宋体"/>
          <w:b/>
          <w:bCs/>
          <w:color w:val="444444"/>
          <w:kern w:val="0"/>
          <w:sz w:val="24"/>
        </w:rPr>
      </w:pPr>
    </w:p>
    <w:p w:rsidR="003701B4" w:rsidRDefault="003701B4"/>
    <w:sectPr w:rsidR="003701B4" w:rsidSect="00AE7933">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117" w:rsidRDefault="009C3117" w:rsidP="00FF11F0">
      <w:r>
        <w:separator/>
      </w:r>
    </w:p>
  </w:endnote>
  <w:endnote w:type="continuationSeparator" w:id="0">
    <w:p w:rsidR="009C3117" w:rsidRDefault="009C3117" w:rsidP="00FF1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微软雅黑">
    <w:panose1 w:val="020B0503020204020204"/>
    <w:charset w:val="86"/>
    <w:family w:val="swiss"/>
    <w:pitch w:val="variable"/>
    <w:sig w:usb0="80000287" w:usb1="28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117" w:rsidRDefault="009C3117" w:rsidP="00FF11F0">
      <w:r>
        <w:separator/>
      </w:r>
    </w:p>
  </w:footnote>
  <w:footnote w:type="continuationSeparator" w:id="0">
    <w:p w:rsidR="009C3117" w:rsidRDefault="009C3117" w:rsidP="00FF11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FC59FF"/>
    <w:multiLevelType w:val="multilevel"/>
    <w:tmpl w:val="55FC59FF"/>
    <w:lvl w:ilvl="0">
      <w:start w:val="1"/>
      <w:numFmt w:val="japaneseCounting"/>
      <w:lvlText w:val="%1、"/>
      <w:lvlJc w:val="left"/>
      <w:pPr>
        <w:ind w:left="2843" w:hanging="432"/>
      </w:pPr>
      <w:rPr>
        <w:rFonts w:cs="Times New Roman" w:hint="default"/>
      </w:rPr>
    </w:lvl>
    <w:lvl w:ilvl="1">
      <w:start w:val="1"/>
      <w:numFmt w:val="lowerLetter"/>
      <w:lvlText w:val="%2)"/>
      <w:lvlJc w:val="left"/>
      <w:pPr>
        <w:ind w:left="3251" w:hanging="420"/>
      </w:pPr>
      <w:rPr>
        <w:rFonts w:cs="Times New Roman"/>
      </w:rPr>
    </w:lvl>
    <w:lvl w:ilvl="2">
      <w:start w:val="1"/>
      <w:numFmt w:val="lowerRoman"/>
      <w:lvlText w:val="%3."/>
      <w:lvlJc w:val="right"/>
      <w:pPr>
        <w:ind w:left="3671" w:hanging="420"/>
      </w:pPr>
      <w:rPr>
        <w:rFonts w:cs="Times New Roman"/>
      </w:rPr>
    </w:lvl>
    <w:lvl w:ilvl="3">
      <w:start w:val="1"/>
      <w:numFmt w:val="decimal"/>
      <w:lvlText w:val="%4."/>
      <w:lvlJc w:val="left"/>
      <w:pPr>
        <w:ind w:left="4091" w:hanging="420"/>
      </w:pPr>
      <w:rPr>
        <w:rFonts w:cs="Times New Roman"/>
      </w:rPr>
    </w:lvl>
    <w:lvl w:ilvl="4">
      <w:start w:val="1"/>
      <w:numFmt w:val="lowerLetter"/>
      <w:lvlText w:val="%5)"/>
      <w:lvlJc w:val="left"/>
      <w:pPr>
        <w:ind w:left="4511" w:hanging="420"/>
      </w:pPr>
      <w:rPr>
        <w:rFonts w:cs="Times New Roman"/>
      </w:rPr>
    </w:lvl>
    <w:lvl w:ilvl="5">
      <w:start w:val="1"/>
      <w:numFmt w:val="lowerRoman"/>
      <w:lvlText w:val="%6."/>
      <w:lvlJc w:val="right"/>
      <w:pPr>
        <w:ind w:left="4931" w:hanging="420"/>
      </w:pPr>
      <w:rPr>
        <w:rFonts w:cs="Times New Roman"/>
      </w:rPr>
    </w:lvl>
    <w:lvl w:ilvl="6">
      <w:start w:val="1"/>
      <w:numFmt w:val="decimal"/>
      <w:lvlText w:val="%7."/>
      <w:lvlJc w:val="left"/>
      <w:pPr>
        <w:ind w:left="5351" w:hanging="420"/>
      </w:pPr>
      <w:rPr>
        <w:rFonts w:cs="Times New Roman"/>
      </w:rPr>
    </w:lvl>
    <w:lvl w:ilvl="7">
      <w:start w:val="1"/>
      <w:numFmt w:val="lowerLetter"/>
      <w:lvlText w:val="%8)"/>
      <w:lvlJc w:val="left"/>
      <w:pPr>
        <w:ind w:left="5771" w:hanging="420"/>
      </w:pPr>
      <w:rPr>
        <w:rFonts w:cs="Times New Roman"/>
      </w:rPr>
    </w:lvl>
    <w:lvl w:ilvl="8">
      <w:start w:val="1"/>
      <w:numFmt w:val="lowerRoman"/>
      <w:lvlText w:val="%9."/>
      <w:lvlJc w:val="right"/>
      <w:pPr>
        <w:ind w:left="6191" w:hanging="420"/>
      </w:pPr>
      <w:rPr>
        <w:rFonts w:cs="Times New Roman"/>
      </w:rPr>
    </w:lvl>
  </w:abstractNum>
  <w:abstractNum w:abstractNumId="1">
    <w:nsid w:val="62331402"/>
    <w:multiLevelType w:val="hybridMultilevel"/>
    <w:tmpl w:val="CEA4FF76"/>
    <w:lvl w:ilvl="0" w:tplc="F676B3F2">
      <w:start w:val="2"/>
      <w:numFmt w:val="lowerLetter"/>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68D"/>
    <w:rsid w:val="00015276"/>
    <w:rsid w:val="000305B3"/>
    <w:rsid w:val="000D731F"/>
    <w:rsid w:val="001529B5"/>
    <w:rsid w:val="001737DB"/>
    <w:rsid w:val="001A598B"/>
    <w:rsid w:val="001A6A0A"/>
    <w:rsid w:val="00220500"/>
    <w:rsid w:val="00291525"/>
    <w:rsid w:val="002C7386"/>
    <w:rsid w:val="00326D54"/>
    <w:rsid w:val="0033668D"/>
    <w:rsid w:val="003701B4"/>
    <w:rsid w:val="00426D89"/>
    <w:rsid w:val="00433896"/>
    <w:rsid w:val="00441750"/>
    <w:rsid w:val="00491658"/>
    <w:rsid w:val="00521936"/>
    <w:rsid w:val="00544AD8"/>
    <w:rsid w:val="005B36F4"/>
    <w:rsid w:val="005E3F1E"/>
    <w:rsid w:val="006150D1"/>
    <w:rsid w:val="006A07C8"/>
    <w:rsid w:val="006D08D9"/>
    <w:rsid w:val="006F326D"/>
    <w:rsid w:val="00794341"/>
    <w:rsid w:val="00814729"/>
    <w:rsid w:val="00930CDF"/>
    <w:rsid w:val="0098455E"/>
    <w:rsid w:val="009C3117"/>
    <w:rsid w:val="009C5CB5"/>
    <w:rsid w:val="00A903B4"/>
    <w:rsid w:val="00AE7933"/>
    <w:rsid w:val="00B00F82"/>
    <w:rsid w:val="00B0132E"/>
    <w:rsid w:val="00BD6D8C"/>
    <w:rsid w:val="00CF447D"/>
    <w:rsid w:val="00D57F01"/>
    <w:rsid w:val="00DA107B"/>
    <w:rsid w:val="00DD1A7A"/>
    <w:rsid w:val="00EE75E7"/>
    <w:rsid w:val="00F00EFE"/>
    <w:rsid w:val="00F071B1"/>
    <w:rsid w:val="00F2348C"/>
    <w:rsid w:val="00FF1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8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11F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FF11F0"/>
    <w:rPr>
      <w:rFonts w:ascii="Times New Roman" w:eastAsia="宋体" w:hAnsi="Times New Roman" w:cs="Times New Roman"/>
      <w:sz w:val="18"/>
      <w:szCs w:val="18"/>
    </w:rPr>
  </w:style>
  <w:style w:type="paragraph" w:styleId="a4">
    <w:name w:val="footer"/>
    <w:basedOn w:val="a"/>
    <w:link w:val="Char0"/>
    <w:uiPriority w:val="99"/>
    <w:unhideWhenUsed/>
    <w:rsid w:val="00FF11F0"/>
    <w:pPr>
      <w:tabs>
        <w:tab w:val="center" w:pos="4153"/>
        <w:tab w:val="right" w:pos="8306"/>
      </w:tabs>
      <w:snapToGrid w:val="0"/>
      <w:jc w:val="left"/>
    </w:pPr>
    <w:rPr>
      <w:sz w:val="18"/>
      <w:szCs w:val="18"/>
    </w:rPr>
  </w:style>
  <w:style w:type="character" w:customStyle="1" w:styleId="Char0">
    <w:name w:val="页脚 Char"/>
    <w:link w:val="a4"/>
    <w:uiPriority w:val="99"/>
    <w:locked/>
    <w:rsid w:val="00FF11F0"/>
    <w:rPr>
      <w:rFonts w:ascii="Times New Roman" w:eastAsia="宋体" w:hAnsi="Times New Roman" w:cs="Times New Roman"/>
      <w:sz w:val="18"/>
      <w:szCs w:val="18"/>
    </w:rPr>
  </w:style>
  <w:style w:type="paragraph" w:styleId="a5">
    <w:name w:val="Normal Indent"/>
    <w:basedOn w:val="a"/>
    <w:uiPriority w:val="99"/>
    <w:rsid w:val="00AE7933"/>
    <w:pPr>
      <w:ind w:firstLineChars="200" w:firstLine="420"/>
    </w:pPr>
  </w:style>
  <w:style w:type="paragraph" w:customStyle="1" w:styleId="2">
    <w:name w:val="列出段落2"/>
    <w:basedOn w:val="a"/>
    <w:uiPriority w:val="34"/>
    <w:qFormat/>
    <w:rsid w:val="00AE7933"/>
    <w:pPr>
      <w:ind w:firstLineChars="200" w:firstLine="42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8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11F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FF11F0"/>
    <w:rPr>
      <w:rFonts w:ascii="Times New Roman" w:eastAsia="宋体" w:hAnsi="Times New Roman" w:cs="Times New Roman"/>
      <w:sz w:val="18"/>
      <w:szCs w:val="18"/>
    </w:rPr>
  </w:style>
  <w:style w:type="paragraph" w:styleId="a4">
    <w:name w:val="footer"/>
    <w:basedOn w:val="a"/>
    <w:link w:val="Char0"/>
    <w:uiPriority w:val="99"/>
    <w:unhideWhenUsed/>
    <w:rsid w:val="00FF11F0"/>
    <w:pPr>
      <w:tabs>
        <w:tab w:val="center" w:pos="4153"/>
        <w:tab w:val="right" w:pos="8306"/>
      </w:tabs>
      <w:snapToGrid w:val="0"/>
      <w:jc w:val="left"/>
    </w:pPr>
    <w:rPr>
      <w:sz w:val="18"/>
      <w:szCs w:val="18"/>
    </w:rPr>
  </w:style>
  <w:style w:type="character" w:customStyle="1" w:styleId="Char0">
    <w:name w:val="页脚 Char"/>
    <w:link w:val="a4"/>
    <w:uiPriority w:val="99"/>
    <w:locked/>
    <w:rsid w:val="00FF11F0"/>
    <w:rPr>
      <w:rFonts w:ascii="Times New Roman" w:eastAsia="宋体" w:hAnsi="Times New Roman" w:cs="Times New Roman"/>
      <w:sz w:val="18"/>
      <w:szCs w:val="18"/>
    </w:rPr>
  </w:style>
  <w:style w:type="paragraph" w:styleId="a5">
    <w:name w:val="Normal Indent"/>
    <w:basedOn w:val="a"/>
    <w:uiPriority w:val="99"/>
    <w:rsid w:val="00AE7933"/>
    <w:pPr>
      <w:ind w:firstLineChars="200" w:firstLine="420"/>
    </w:pPr>
  </w:style>
  <w:style w:type="paragraph" w:customStyle="1" w:styleId="2">
    <w:name w:val="列出段落2"/>
    <w:basedOn w:val="a"/>
    <w:uiPriority w:val="34"/>
    <w:qFormat/>
    <w:rsid w:val="00AE7933"/>
    <w:pPr>
      <w:ind w:firstLineChars="200"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3614</Words>
  <Characters>643</Characters>
  <Application>Microsoft Office Word</Application>
  <DocSecurity>0</DocSecurity>
  <Lines>5</Lines>
  <Paragraphs>8</Paragraphs>
  <ScaleCrop>false</ScaleCrop>
  <Company>Microsoft</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ChenXuan</cp:lastModifiedBy>
  <cp:revision>2</cp:revision>
  <dcterms:created xsi:type="dcterms:W3CDTF">2017-12-26T00:53:00Z</dcterms:created>
  <dcterms:modified xsi:type="dcterms:W3CDTF">2017-12-26T00:53:00Z</dcterms:modified>
</cp:coreProperties>
</file>