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9E" w:rsidRPr="005834C4" w:rsidRDefault="00E06F2C" w:rsidP="00E90E63">
      <w:pPr>
        <w:jc w:val="center"/>
        <w:rPr>
          <w:rFonts w:cs="Times New Roman"/>
          <w:sz w:val="30"/>
          <w:szCs w:val="30"/>
        </w:rPr>
      </w:pPr>
      <w:r>
        <w:rPr>
          <w:rFonts w:cs="宋体" w:hint="eastAsia"/>
          <w:sz w:val="30"/>
          <w:szCs w:val="30"/>
        </w:rPr>
        <w:t xml:space="preserve"> </w:t>
      </w:r>
      <w:r w:rsidR="001E299E" w:rsidRPr="005834C4">
        <w:rPr>
          <w:rFonts w:cs="宋体" w:hint="eastAsia"/>
          <w:sz w:val="30"/>
          <w:szCs w:val="30"/>
        </w:rPr>
        <w:t>上海工商职业技术学院</w:t>
      </w:r>
    </w:p>
    <w:p w:rsidR="001E299E" w:rsidRPr="005834C4" w:rsidRDefault="001E299E" w:rsidP="00E90E63">
      <w:pPr>
        <w:jc w:val="center"/>
        <w:rPr>
          <w:rFonts w:cs="Times New Roman"/>
          <w:sz w:val="32"/>
          <w:szCs w:val="32"/>
        </w:rPr>
      </w:pPr>
      <w:r w:rsidRPr="005834C4">
        <w:rPr>
          <w:rFonts w:cs="宋体" w:hint="eastAsia"/>
          <w:sz w:val="32"/>
          <w:szCs w:val="32"/>
        </w:rPr>
        <w:t>关于“</w:t>
      </w:r>
      <w:r w:rsidR="00442A94">
        <w:rPr>
          <w:rFonts w:cs="宋体" w:hint="eastAsia"/>
          <w:sz w:val="32"/>
          <w:szCs w:val="32"/>
        </w:rPr>
        <w:t>201</w:t>
      </w:r>
      <w:r w:rsidR="00A80085">
        <w:rPr>
          <w:rFonts w:cs="宋体"/>
          <w:sz w:val="32"/>
          <w:szCs w:val="32"/>
        </w:rPr>
        <w:t>7</w:t>
      </w:r>
      <w:r w:rsidR="00442A94">
        <w:rPr>
          <w:rFonts w:cs="宋体" w:hint="eastAsia"/>
          <w:sz w:val="32"/>
          <w:szCs w:val="32"/>
        </w:rPr>
        <w:t>年</w:t>
      </w:r>
      <w:r w:rsidR="007B2194">
        <w:rPr>
          <w:rFonts w:cs="宋体" w:hint="eastAsia"/>
          <w:sz w:val="32"/>
          <w:szCs w:val="32"/>
        </w:rPr>
        <w:t>技防监控</w:t>
      </w:r>
      <w:r w:rsidR="004F4456">
        <w:rPr>
          <w:rFonts w:cs="宋体" w:hint="eastAsia"/>
          <w:sz w:val="32"/>
          <w:szCs w:val="32"/>
        </w:rPr>
        <w:t>项目</w:t>
      </w:r>
      <w:r w:rsidRPr="005834C4">
        <w:rPr>
          <w:rFonts w:cs="宋体" w:hint="eastAsia"/>
          <w:sz w:val="32"/>
          <w:szCs w:val="32"/>
        </w:rPr>
        <w:t>”的招标公告</w:t>
      </w:r>
    </w:p>
    <w:p w:rsidR="001E299E" w:rsidRPr="005834C4" w:rsidRDefault="001E299E" w:rsidP="001F7652">
      <w:pPr>
        <w:spacing w:line="360" w:lineRule="auto"/>
        <w:jc w:val="center"/>
        <w:rPr>
          <w:rFonts w:cs="Times New Roman"/>
          <w:sz w:val="30"/>
          <w:szCs w:val="30"/>
        </w:rPr>
      </w:pPr>
      <w:r w:rsidRPr="005834C4">
        <w:rPr>
          <w:rFonts w:cs="宋体" w:hint="eastAsia"/>
          <w:sz w:val="30"/>
          <w:szCs w:val="30"/>
        </w:rPr>
        <w:t>招标编号：</w:t>
      </w:r>
      <w:r w:rsidR="009465FF">
        <w:rPr>
          <w:rFonts w:cs="宋体" w:hint="eastAsia"/>
          <w:sz w:val="30"/>
          <w:szCs w:val="30"/>
        </w:rPr>
        <w:t>GS-2017-020</w:t>
      </w:r>
    </w:p>
    <w:p w:rsidR="001E299E" w:rsidRPr="001F7652" w:rsidRDefault="001E299E" w:rsidP="00E90E63">
      <w:pPr>
        <w:jc w:val="center"/>
        <w:rPr>
          <w:rFonts w:cs="Times New Roman"/>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各公司、厂商：</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根据《中</w:t>
      </w:r>
      <w:r w:rsidRPr="004F4456">
        <w:rPr>
          <w:rFonts w:ascii="宋体" w:cs="Times New Roman" w:hint="eastAsia"/>
          <w:sz w:val="24"/>
          <w:szCs w:val="24"/>
        </w:rPr>
        <w:t>华人民共和国招标投标法</w:t>
      </w:r>
      <w:r w:rsidRPr="00E90E63">
        <w:rPr>
          <w:rFonts w:ascii="宋体" w:hAnsi="宋体" w:cs="宋体" w:hint="eastAsia"/>
          <w:sz w:val="24"/>
          <w:szCs w:val="24"/>
        </w:rPr>
        <w:t>》及有关法律法规和规章规定，上海工商职业技术学院就</w:t>
      </w:r>
      <w:r w:rsidR="00442A94">
        <w:rPr>
          <w:rFonts w:ascii="宋体" w:hAnsi="宋体" w:cs="宋体" w:hint="eastAsia"/>
          <w:sz w:val="24"/>
          <w:szCs w:val="24"/>
        </w:rPr>
        <w:t>201</w:t>
      </w:r>
      <w:r w:rsidR="00A80085">
        <w:rPr>
          <w:rFonts w:ascii="宋体" w:hAnsi="宋体" w:cs="宋体"/>
          <w:sz w:val="24"/>
          <w:szCs w:val="24"/>
        </w:rPr>
        <w:t>7</w:t>
      </w:r>
      <w:r w:rsidR="00442A94">
        <w:rPr>
          <w:rFonts w:ascii="宋体" w:hAnsi="宋体" w:cs="宋体" w:hint="eastAsia"/>
          <w:sz w:val="24"/>
          <w:szCs w:val="24"/>
        </w:rPr>
        <w:t>年</w:t>
      </w:r>
      <w:r w:rsidR="004F4456" w:rsidRPr="004F4456">
        <w:rPr>
          <w:rFonts w:ascii="宋体" w:cs="Times New Roman" w:hint="eastAsia"/>
          <w:sz w:val="24"/>
          <w:szCs w:val="24"/>
        </w:rPr>
        <w:t>技防监控项目</w:t>
      </w:r>
      <w:r w:rsidRPr="004F4456">
        <w:rPr>
          <w:rFonts w:ascii="宋体" w:cs="Times New Roman" w:hint="eastAsia"/>
          <w:sz w:val="24"/>
          <w:szCs w:val="24"/>
        </w:rPr>
        <w:t>进</w:t>
      </w:r>
      <w:r w:rsidRPr="00E90E63">
        <w:rPr>
          <w:rFonts w:ascii="宋体" w:hAnsi="宋体" w:cs="宋体" w:hint="eastAsia"/>
          <w:sz w:val="24"/>
          <w:szCs w:val="24"/>
        </w:rPr>
        <w:t>行公开招标采购，欢迎具有资质和能力的单位前来投标。</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一、</w:t>
      </w:r>
      <w:r w:rsidRPr="00E90E63">
        <w:rPr>
          <w:rFonts w:ascii="宋体" w:cs="Times New Roman"/>
          <w:sz w:val="24"/>
          <w:szCs w:val="24"/>
        </w:rPr>
        <w:tab/>
      </w:r>
      <w:r w:rsidRPr="00E90E63">
        <w:rPr>
          <w:rFonts w:ascii="宋体" w:hAnsi="宋体" w:cs="宋体" w:hint="eastAsia"/>
          <w:sz w:val="24"/>
          <w:szCs w:val="24"/>
        </w:rPr>
        <w:t>设备需求</w:t>
      </w:r>
    </w:p>
    <w:p w:rsidR="001E299E" w:rsidRPr="00E90E63" w:rsidRDefault="001E299E" w:rsidP="00613A1B">
      <w:pPr>
        <w:spacing w:line="400" w:lineRule="exact"/>
        <w:ind w:firstLineChars="200" w:firstLine="480"/>
        <w:rPr>
          <w:rFonts w:ascii="宋体" w:cs="Times New Roman"/>
          <w:sz w:val="24"/>
          <w:szCs w:val="24"/>
        </w:rPr>
      </w:pPr>
      <w:r w:rsidRPr="00E90E63">
        <w:rPr>
          <w:rFonts w:ascii="宋体" w:hAnsi="宋体" w:cs="宋体"/>
          <w:sz w:val="24"/>
          <w:szCs w:val="24"/>
        </w:rPr>
        <w:t xml:space="preserve">1. </w:t>
      </w:r>
      <w:r w:rsidRPr="00E90E63">
        <w:rPr>
          <w:rFonts w:ascii="宋体" w:hAnsi="宋体" w:cs="宋体" w:hint="eastAsia"/>
          <w:sz w:val="24"/>
          <w:szCs w:val="24"/>
        </w:rPr>
        <w:t>项目名称</w:t>
      </w:r>
      <w:r w:rsidRPr="004F4456">
        <w:rPr>
          <w:rFonts w:ascii="宋体" w:cs="Times New Roman" w:hint="eastAsia"/>
          <w:sz w:val="24"/>
          <w:szCs w:val="24"/>
        </w:rPr>
        <w:t>：</w:t>
      </w:r>
      <w:r w:rsidR="00442A94">
        <w:rPr>
          <w:rFonts w:ascii="宋体" w:cs="Times New Roman" w:hint="eastAsia"/>
          <w:sz w:val="24"/>
          <w:szCs w:val="24"/>
        </w:rPr>
        <w:t>201</w:t>
      </w:r>
      <w:r w:rsidR="00A80085">
        <w:rPr>
          <w:rFonts w:ascii="宋体" w:cs="Times New Roman"/>
          <w:sz w:val="24"/>
          <w:szCs w:val="24"/>
        </w:rPr>
        <w:t>7</w:t>
      </w:r>
      <w:r w:rsidR="00442A94">
        <w:rPr>
          <w:rFonts w:ascii="宋体" w:cs="Times New Roman" w:hint="eastAsia"/>
          <w:sz w:val="24"/>
          <w:szCs w:val="24"/>
        </w:rPr>
        <w:t>年</w:t>
      </w:r>
      <w:r w:rsidR="004F4456" w:rsidRPr="004F4456">
        <w:rPr>
          <w:rFonts w:ascii="宋体" w:cs="Times New Roman" w:hint="eastAsia"/>
          <w:sz w:val="24"/>
          <w:szCs w:val="24"/>
        </w:rPr>
        <w:t>技防监控项目</w:t>
      </w:r>
    </w:p>
    <w:p w:rsidR="001E299E" w:rsidRDefault="001E299E" w:rsidP="009B1D44">
      <w:pPr>
        <w:spacing w:line="400" w:lineRule="exact"/>
        <w:ind w:firstLineChars="200" w:firstLine="480"/>
        <w:rPr>
          <w:rFonts w:ascii="宋体" w:hAnsi="宋体" w:cs="宋体"/>
          <w:sz w:val="24"/>
          <w:szCs w:val="24"/>
        </w:rPr>
      </w:pPr>
      <w:r w:rsidRPr="00E90E63">
        <w:rPr>
          <w:rFonts w:ascii="宋体" w:hAnsi="宋体" w:cs="宋体"/>
          <w:sz w:val="24"/>
          <w:szCs w:val="24"/>
        </w:rPr>
        <w:t xml:space="preserve">2. </w:t>
      </w:r>
      <w:r w:rsidRPr="00E90E63">
        <w:rPr>
          <w:rFonts w:ascii="宋体" w:hAnsi="宋体" w:cs="宋体" w:hint="eastAsia"/>
          <w:sz w:val="24"/>
          <w:szCs w:val="24"/>
        </w:rPr>
        <w:t>招标项目</w:t>
      </w:r>
    </w:p>
    <w:p w:rsidR="004F4456" w:rsidRDefault="00442A94" w:rsidP="004F4456">
      <w:pPr>
        <w:spacing w:line="400" w:lineRule="exact"/>
        <w:ind w:firstLineChars="200" w:firstLine="480"/>
        <w:rPr>
          <w:rFonts w:ascii="宋体" w:cs="Times New Roman"/>
          <w:sz w:val="24"/>
          <w:szCs w:val="24"/>
        </w:rPr>
      </w:pPr>
      <w:r>
        <w:rPr>
          <w:rFonts w:ascii="宋体" w:cs="Times New Roman" w:hint="eastAsia"/>
          <w:sz w:val="24"/>
          <w:szCs w:val="24"/>
        </w:rPr>
        <w:t>201</w:t>
      </w:r>
      <w:r w:rsidR="00A80085">
        <w:rPr>
          <w:rFonts w:ascii="宋体" w:cs="Times New Roman"/>
          <w:sz w:val="24"/>
          <w:szCs w:val="24"/>
        </w:rPr>
        <w:t>7</w:t>
      </w:r>
      <w:r>
        <w:rPr>
          <w:rFonts w:ascii="宋体" w:cs="Times New Roman" w:hint="eastAsia"/>
          <w:sz w:val="24"/>
          <w:szCs w:val="24"/>
        </w:rPr>
        <w:t>年</w:t>
      </w:r>
      <w:r w:rsidR="004F4456" w:rsidRPr="004F4456">
        <w:rPr>
          <w:rFonts w:ascii="宋体" w:cs="Times New Roman" w:hint="eastAsia"/>
          <w:sz w:val="24"/>
          <w:szCs w:val="24"/>
        </w:rPr>
        <w:t>技防监控项目</w:t>
      </w:r>
    </w:p>
    <w:p w:rsidR="00795251" w:rsidRDefault="00795251" w:rsidP="004F4456">
      <w:pPr>
        <w:spacing w:line="400" w:lineRule="exact"/>
        <w:ind w:firstLineChars="200" w:firstLine="480"/>
        <w:rPr>
          <w:rFonts w:ascii="宋体" w:cs="Times New Roman"/>
          <w:sz w:val="24"/>
          <w:szCs w:val="24"/>
        </w:rPr>
      </w:pPr>
      <w:r>
        <w:rPr>
          <w:rFonts w:ascii="宋体" w:cs="Times New Roman" w:hint="eastAsia"/>
          <w:sz w:val="24"/>
          <w:szCs w:val="24"/>
        </w:rPr>
        <w:t>3.主要区域</w:t>
      </w:r>
    </w:p>
    <w:p w:rsidR="00795251" w:rsidRPr="00E90E63" w:rsidRDefault="00A80085" w:rsidP="004F4456">
      <w:pPr>
        <w:spacing w:line="400" w:lineRule="exact"/>
        <w:ind w:firstLineChars="200" w:firstLine="480"/>
        <w:rPr>
          <w:rFonts w:ascii="宋体" w:cs="Times New Roman"/>
          <w:sz w:val="24"/>
          <w:szCs w:val="24"/>
        </w:rPr>
      </w:pPr>
      <w:r>
        <w:rPr>
          <w:rFonts w:ascii="宋体" w:cs="Times New Roman" w:hint="eastAsia"/>
          <w:sz w:val="24"/>
          <w:szCs w:val="24"/>
        </w:rPr>
        <w:t>嘉定校区</w:t>
      </w:r>
      <w:r w:rsidR="00552118">
        <w:rPr>
          <w:rFonts w:ascii="宋体" w:cs="Times New Roman" w:hint="eastAsia"/>
          <w:sz w:val="24"/>
          <w:szCs w:val="24"/>
        </w:rPr>
        <w:t>新建大门</w:t>
      </w:r>
      <w:r>
        <w:rPr>
          <w:rFonts w:ascii="宋体" w:cs="Times New Roman"/>
          <w:sz w:val="24"/>
          <w:szCs w:val="24"/>
        </w:rPr>
        <w:t>车辆识别系统</w:t>
      </w:r>
      <w:r w:rsidR="00552118">
        <w:rPr>
          <w:rFonts w:ascii="宋体" w:cs="Times New Roman" w:hint="eastAsia"/>
          <w:sz w:val="24"/>
          <w:szCs w:val="24"/>
        </w:rPr>
        <w:t>（一进一出）</w:t>
      </w:r>
      <w:r>
        <w:rPr>
          <w:rFonts w:ascii="宋体" w:cs="Times New Roman"/>
          <w:sz w:val="24"/>
          <w:szCs w:val="24"/>
        </w:rPr>
        <w:t>及大门配套监控</w:t>
      </w:r>
      <w:r>
        <w:rPr>
          <w:rFonts w:ascii="宋体" w:cs="Times New Roman" w:hint="eastAsia"/>
          <w:sz w:val="24"/>
          <w:szCs w:val="24"/>
        </w:rPr>
        <w:t>;食堂</w:t>
      </w:r>
      <w:r>
        <w:rPr>
          <w:rFonts w:ascii="宋体" w:cs="Times New Roman"/>
          <w:sz w:val="24"/>
          <w:szCs w:val="24"/>
        </w:rPr>
        <w:t>增补摄像头;增加</w:t>
      </w:r>
      <w:r>
        <w:rPr>
          <w:rFonts w:ascii="宋体" w:cs="Times New Roman" w:hint="eastAsia"/>
          <w:sz w:val="24"/>
          <w:szCs w:val="24"/>
        </w:rPr>
        <w:t>50米</w:t>
      </w:r>
      <w:r>
        <w:rPr>
          <w:rFonts w:ascii="宋体" w:cs="Times New Roman"/>
          <w:sz w:val="24"/>
          <w:szCs w:val="24"/>
        </w:rPr>
        <w:t>电子围栏</w:t>
      </w:r>
      <w:r w:rsidR="00795251">
        <w:rPr>
          <w:rFonts w:ascii="宋体" w:cs="Times New Roman" w:hint="eastAsia"/>
          <w:sz w:val="24"/>
          <w:szCs w:val="24"/>
        </w:rPr>
        <w:t>。</w:t>
      </w:r>
    </w:p>
    <w:p w:rsidR="001E299E" w:rsidRPr="00E90E63" w:rsidRDefault="00795251" w:rsidP="009B1D44">
      <w:pPr>
        <w:spacing w:line="400" w:lineRule="exact"/>
        <w:ind w:firstLineChars="200" w:firstLine="480"/>
        <w:rPr>
          <w:rFonts w:ascii="宋体" w:cs="Times New Roman"/>
          <w:sz w:val="24"/>
          <w:szCs w:val="24"/>
        </w:rPr>
      </w:pPr>
      <w:r>
        <w:rPr>
          <w:rFonts w:ascii="宋体" w:hAnsi="宋体" w:cs="宋体" w:hint="eastAsia"/>
          <w:sz w:val="24"/>
          <w:szCs w:val="24"/>
        </w:rPr>
        <w:t>4</w:t>
      </w:r>
      <w:r w:rsidR="001E299E" w:rsidRPr="00E90E63">
        <w:rPr>
          <w:rFonts w:ascii="宋体" w:hAnsi="宋体" w:cs="宋体"/>
          <w:sz w:val="24"/>
          <w:szCs w:val="24"/>
        </w:rPr>
        <w:t xml:space="preserve">. </w:t>
      </w:r>
      <w:r>
        <w:rPr>
          <w:rFonts w:ascii="宋体" w:hAnsi="宋体" w:cs="宋体" w:hint="eastAsia"/>
          <w:sz w:val="24"/>
          <w:szCs w:val="24"/>
        </w:rPr>
        <w:t>主</w:t>
      </w:r>
      <w:r w:rsidR="000B625C">
        <w:rPr>
          <w:rFonts w:ascii="宋体" w:hAnsi="宋体" w:cs="宋体" w:hint="eastAsia"/>
          <w:sz w:val="24"/>
          <w:szCs w:val="24"/>
        </w:rPr>
        <w:t>设备清单</w:t>
      </w:r>
    </w:p>
    <w:tbl>
      <w:tblPr>
        <w:tblW w:w="8660" w:type="dxa"/>
        <w:tblInd w:w="113" w:type="dxa"/>
        <w:tblLook w:val="04A0" w:firstRow="1" w:lastRow="0" w:firstColumn="1" w:lastColumn="0" w:noHBand="0" w:noVBand="1"/>
      </w:tblPr>
      <w:tblGrid>
        <w:gridCol w:w="600"/>
        <w:gridCol w:w="3020"/>
        <w:gridCol w:w="960"/>
        <w:gridCol w:w="2620"/>
        <w:gridCol w:w="700"/>
        <w:gridCol w:w="760"/>
      </w:tblGrid>
      <w:tr w:rsidR="0098397E" w:rsidRPr="0098397E" w:rsidTr="0098397E">
        <w:trPr>
          <w:trHeight w:val="2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序号</w:t>
            </w:r>
          </w:p>
        </w:tc>
        <w:tc>
          <w:tcPr>
            <w:tcW w:w="3020" w:type="dxa"/>
            <w:tcBorders>
              <w:top w:val="single" w:sz="4" w:space="0" w:color="auto"/>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名称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品牌</w:t>
            </w:r>
          </w:p>
        </w:tc>
        <w:tc>
          <w:tcPr>
            <w:tcW w:w="2620" w:type="dxa"/>
            <w:tcBorders>
              <w:top w:val="single" w:sz="4" w:space="0" w:color="auto"/>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型号</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单位</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b/>
                <w:bCs/>
                <w:color w:val="000000"/>
                <w:kern w:val="0"/>
                <w:sz w:val="20"/>
                <w:szCs w:val="20"/>
              </w:rPr>
            </w:pPr>
            <w:r w:rsidRPr="0098397E">
              <w:rPr>
                <w:rFonts w:ascii="宋体" w:hAnsi="宋体" w:cs="宋体" w:hint="eastAsia"/>
                <w:b/>
                <w:bCs/>
                <w:color w:val="000000"/>
                <w:kern w:val="0"/>
                <w:sz w:val="20"/>
                <w:szCs w:val="20"/>
              </w:rPr>
              <w:t>数量</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200</w:t>
            </w:r>
            <w:proofErr w:type="gramStart"/>
            <w:r w:rsidRPr="0098397E">
              <w:rPr>
                <w:rFonts w:ascii="宋体" w:hAnsi="宋体" w:cs="宋体" w:hint="eastAsia"/>
                <w:color w:val="000000"/>
                <w:kern w:val="0"/>
                <w:sz w:val="20"/>
                <w:szCs w:val="20"/>
              </w:rPr>
              <w:t>万像素高清网络</w:t>
            </w:r>
            <w:proofErr w:type="gramEnd"/>
            <w:r w:rsidRPr="0098397E">
              <w:rPr>
                <w:rFonts w:ascii="宋体" w:hAnsi="宋体" w:cs="宋体" w:hint="eastAsia"/>
                <w:color w:val="000000"/>
                <w:kern w:val="0"/>
                <w:sz w:val="20"/>
                <w:szCs w:val="20"/>
              </w:rPr>
              <w:t>枪型摄像机</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大华</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DH-IPC-HFW5231R-Z</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台</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6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2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200</w:t>
            </w:r>
            <w:proofErr w:type="gramStart"/>
            <w:r w:rsidRPr="0098397E">
              <w:rPr>
                <w:rFonts w:ascii="宋体" w:hAnsi="宋体" w:cs="宋体" w:hint="eastAsia"/>
                <w:color w:val="000000"/>
                <w:kern w:val="0"/>
                <w:sz w:val="20"/>
                <w:szCs w:val="20"/>
              </w:rPr>
              <w:t>万像素高清网络</w:t>
            </w:r>
            <w:proofErr w:type="gramEnd"/>
            <w:r w:rsidRPr="0098397E">
              <w:rPr>
                <w:rFonts w:ascii="宋体" w:hAnsi="宋体" w:cs="宋体" w:hint="eastAsia"/>
                <w:color w:val="000000"/>
                <w:kern w:val="0"/>
                <w:sz w:val="20"/>
                <w:szCs w:val="20"/>
              </w:rPr>
              <w:t>摄像机</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大华</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DH-IPC-HF5221E</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台</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23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3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高清单灯海螺网络摄像机</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大华</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DH-IPC-HDW4431C-A</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台</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11 </w:t>
            </w:r>
          </w:p>
        </w:tc>
      </w:tr>
      <w:tr w:rsidR="0098397E" w:rsidRPr="0098397E" w:rsidTr="0098397E">
        <w:trPr>
          <w:trHeight w:val="48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4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高清实时宽动态红外枪型网络摄像机</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大华</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DH-IPC-HFW5221E-Z</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台</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5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光纤收发器</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TP-LINK</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千兆</w:t>
            </w:r>
          </w:p>
        </w:tc>
        <w:tc>
          <w:tcPr>
            <w:tcW w:w="700" w:type="dxa"/>
            <w:tcBorders>
              <w:top w:val="nil"/>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套</w:t>
            </w:r>
          </w:p>
        </w:tc>
        <w:tc>
          <w:tcPr>
            <w:tcW w:w="760" w:type="dxa"/>
            <w:tcBorders>
              <w:top w:val="nil"/>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6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6口接入交换机</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TP-LINK</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千兆</w:t>
            </w:r>
          </w:p>
        </w:tc>
        <w:tc>
          <w:tcPr>
            <w:tcW w:w="700" w:type="dxa"/>
            <w:tcBorders>
              <w:top w:val="nil"/>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color w:val="000000"/>
                <w:kern w:val="0"/>
                <w:sz w:val="20"/>
                <w:szCs w:val="20"/>
              </w:rPr>
            </w:pPr>
            <w:proofErr w:type="gramStart"/>
            <w:r w:rsidRPr="0098397E">
              <w:rPr>
                <w:rFonts w:ascii="宋体" w:hAnsi="宋体" w:cs="宋体" w:hint="eastAsia"/>
                <w:color w:val="000000"/>
                <w:kern w:val="0"/>
                <w:sz w:val="20"/>
                <w:szCs w:val="20"/>
              </w:rPr>
              <w:t>个</w:t>
            </w:r>
            <w:proofErr w:type="gramEnd"/>
          </w:p>
        </w:tc>
        <w:tc>
          <w:tcPr>
            <w:tcW w:w="760" w:type="dxa"/>
            <w:tcBorders>
              <w:top w:val="nil"/>
              <w:left w:val="nil"/>
              <w:bottom w:val="single" w:sz="4" w:space="0" w:color="auto"/>
              <w:right w:val="single" w:sz="4" w:space="0" w:color="auto"/>
            </w:tcBorders>
            <w:shd w:val="clear" w:color="auto" w:fill="auto"/>
            <w:noWrap/>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5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7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网络存储服务器NVR</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大华</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DH-NVR616-64-4KS2</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台</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8 </w:t>
            </w:r>
          </w:p>
        </w:tc>
        <w:tc>
          <w:tcPr>
            <w:tcW w:w="30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监控专用硬盘6T</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希捷</w:t>
            </w:r>
          </w:p>
        </w:tc>
        <w:tc>
          <w:tcPr>
            <w:tcW w:w="262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6TB SATA//3.5"</w:t>
            </w:r>
          </w:p>
        </w:tc>
        <w:tc>
          <w:tcPr>
            <w:tcW w:w="70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块</w:t>
            </w:r>
          </w:p>
        </w:tc>
        <w:tc>
          <w:tcPr>
            <w:tcW w:w="7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13 </w:t>
            </w:r>
          </w:p>
        </w:tc>
      </w:tr>
      <w:tr w:rsidR="0098397E" w:rsidRPr="0098397E" w:rsidTr="0098397E">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9 </w:t>
            </w:r>
          </w:p>
        </w:tc>
        <w:tc>
          <w:tcPr>
            <w:tcW w:w="30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电子围栏</w:t>
            </w:r>
          </w:p>
        </w:tc>
        <w:tc>
          <w:tcPr>
            <w:tcW w:w="960" w:type="dxa"/>
            <w:tcBorders>
              <w:top w:val="nil"/>
              <w:left w:val="nil"/>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　</w:t>
            </w:r>
          </w:p>
        </w:tc>
        <w:tc>
          <w:tcPr>
            <w:tcW w:w="26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　</w:t>
            </w:r>
          </w:p>
        </w:tc>
        <w:tc>
          <w:tcPr>
            <w:tcW w:w="700" w:type="dxa"/>
            <w:tcBorders>
              <w:top w:val="nil"/>
              <w:left w:val="nil"/>
              <w:bottom w:val="single" w:sz="4" w:space="0" w:color="auto"/>
              <w:right w:val="single" w:sz="4" w:space="0" w:color="auto"/>
            </w:tcBorders>
            <w:shd w:val="clear" w:color="000000" w:fill="FFFFFF"/>
            <w:noWrap/>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米</w:t>
            </w:r>
          </w:p>
        </w:tc>
        <w:tc>
          <w:tcPr>
            <w:tcW w:w="760" w:type="dxa"/>
            <w:tcBorders>
              <w:top w:val="nil"/>
              <w:left w:val="nil"/>
              <w:bottom w:val="single" w:sz="4" w:space="0" w:color="auto"/>
              <w:right w:val="single" w:sz="4" w:space="0" w:color="auto"/>
            </w:tcBorders>
            <w:shd w:val="clear" w:color="000000" w:fill="FFFFFF"/>
            <w:noWrap/>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50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10 </w:t>
            </w:r>
          </w:p>
        </w:tc>
        <w:tc>
          <w:tcPr>
            <w:tcW w:w="30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出入口管理系统</w:t>
            </w:r>
          </w:p>
        </w:tc>
        <w:tc>
          <w:tcPr>
            <w:tcW w:w="9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　</w:t>
            </w:r>
          </w:p>
        </w:tc>
        <w:tc>
          <w:tcPr>
            <w:tcW w:w="26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　</w:t>
            </w:r>
          </w:p>
        </w:tc>
        <w:tc>
          <w:tcPr>
            <w:tcW w:w="70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套</w:t>
            </w:r>
          </w:p>
        </w:tc>
        <w:tc>
          <w:tcPr>
            <w:tcW w:w="7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11 </w:t>
            </w:r>
          </w:p>
        </w:tc>
        <w:tc>
          <w:tcPr>
            <w:tcW w:w="30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出入口管理终端</w:t>
            </w:r>
          </w:p>
        </w:tc>
        <w:tc>
          <w:tcPr>
            <w:tcW w:w="9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大华</w:t>
            </w:r>
          </w:p>
        </w:tc>
        <w:tc>
          <w:tcPr>
            <w:tcW w:w="26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DH-DSS-H810</w:t>
            </w:r>
          </w:p>
        </w:tc>
        <w:tc>
          <w:tcPr>
            <w:tcW w:w="70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台</w:t>
            </w:r>
          </w:p>
        </w:tc>
        <w:tc>
          <w:tcPr>
            <w:tcW w:w="7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12 </w:t>
            </w:r>
          </w:p>
        </w:tc>
        <w:tc>
          <w:tcPr>
            <w:tcW w:w="30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接入交换机</w:t>
            </w:r>
          </w:p>
        </w:tc>
        <w:tc>
          <w:tcPr>
            <w:tcW w:w="9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大华</w:t>
            </w:r>
          </w:p>
        </w:tc>
        <w:tc>
          <w:tcPr>
            <w:tcW w:w="26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DH-IS1110</w:t>
            </w:r>
          </w:p>
        </w:tc>
        <w:tc>
          <w:tcPr>
            <w:tcW w:w="70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台</w:t>
            </w:r>
          </w:p>
        </w:tc>
        <w:tc>
          <w:tcPr>
            <w:tcW w:w="7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1 </w:t>
            </w:r>
          </w:p>
        </w:tc>
      </w:tr>
      <w:tr w:rsidR="0098397E" w:rsidRPr="0098397E" w:rsidTr="0098397E">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8397E" w:rsidRPr="0098397E" w:rsidRDefault="0098397E" w:rsidP="0098397E">
            <w:pPr>
              <w:widowControl/>
              <w:jc w:val="left"/>
              <w:rPr>
                <w:rFonts w:ascii="宋体" w:hAnsi="宋体" w:cs="宋体"/>
                <w:color w:val="000000"/>
                <w:kern w:val="0"/>
                <w:sz w:val="20"/>
                <w:szCs w:val="20"/>
              </w:rPr>
            </w:pPr>
            <w:r w:rsidRPr="0098397E">
              <w:rPr>
                <w:rFonts w:ascii="宋体" w:hAnsi="宋体" w:cs="宋体" w:hint="eastAsia"/>
                <w:color w:val="000000"/>
                <w:kern w:val="0"/>
                <w:sz w:val="20"/>
                <w:szCs w:val="20"/>
              </w:rPr>
              <w:t xml:space="preserve">13 </w:t>
            </w:r>
          </w:p>
        </w:tc>
        <w:tc>
          <w:tcPr>
            <w:tcW w:w="30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监示器</w:t>
            </w:r>
          </w:p>
        </w:tc>
        <w:tc>
          <w:tcPr>
            <w:tcW w:w="9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大华</w:t>
            </w:r>
          </w:p>
        </w:tc>
        <w:tc>
          <w:tcPr>
            <w:tcW w:w="262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DHL22</w:t>
            </w:r>
          </w:p>
        </w:tc>
        <w:tc>
          <w:tcPr>
            <w:tcW w:w="70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台</w:t>
            </w:r>
          </w:p>
        </w:tc>
        <w:tc>
          <w:tcPr>
            <w:tcW w:w="760" w:type="dxa"/>
            <w:tcBorders>
              <w:top w:val="nil"/>
              <w:left w:val="nil"/>
              <w:bottom w:val="single" w:sz="4" w:space="0" w:color="auto"/>
              <w:right w:val="single" w:sz="4" w:space="0" w:color="auto"/>
            </w:tcBorders>
            <w:shd w:val="clear" w:color="000000" w:fill="FFFFFF"/>
            <w:vAlign w:val="bottom"/>
            <w:hideMark/>
          </w:tcPr>
          <w:p w:rsidR="0098397E" w:rsidRPr="0098397E" w:rsidRDefault="0098397E" w:rsidP="0098397E">
            <w:pPr>
              <w:widowControl/>
              <w:jc w:val="left"/>
              <w:rPr>
                <w:rFonts w:ascii="宋体" w:hAnsi="宋体" w:cs="宋体"/>
                <w:kern w:val="0"/>
                <w:sz w:val="20"/>
                <w:szCs w:val="20"/>
              </w:rPr>
            </w:pPr>
            <w:r w:rsidRPr="0098397E">
              <w:rPr>
                <w:rFonts w:ascii="宋体" w:hAnsi="宋体" w:cs="宋体" w:hint="eastAsia"/>
                <w:kern w:val="0"/>
                <w:sz w:val="20"/>
                <w:szCs w:val="20"/>
              </w:rPr>
              <w:t xml:space="preserve">1 </w:t>
            </w:r>
          </w:p>
        </w:tc>
      </w:tr>
    </w:tbl>
    <w:p w:rsidR="001E299E" w:rsidRPr="00E90E63" w:rsidRDefault="001E299E" w:rsidP="001E299E">
      <w:pPr>
        <w:spacing w:line="400" w:lineRule="exact"/>
        <w:ind w:firstLineChars="200" w:firstLine="480"/>
        <w:rPr>
          <w:rFonts w:ascii="宋体" w:cs="Times New Roman"/>
          <w:sz w:val="24"/>
          <w:szCs w:val="24"/>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二、投标方资质要求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、具有独立企业法人资格及相应经营范围，注册资金人民币</w:t>
      </w:r>
      <w:r w:rsidR="00552118">
        <w:rPr>
          <w:rFonts w:ascii="宋体" w:hAnsi="宋体" w:cs="宋体"/>
          <w:sz w:val="24"/>
          <w:szCs w:val="24"/>
        </w:rPr>
        <w:t>2</w:t>
      </w:r>
      <w:r w:rsidRPr="00E90E63">
        <w:rPr>
          <w:rFonts w:ascii="宋体" w:hAnsi="宋体" w:cs="宋体"/>
          <w:sz w:val="24"/>
          <w:szCs w:val="24"/>
        </w:rPr>
        <w:t>00</w:t>
      </w:r>
      <w:r w:rsidRPr="00E90E63">
        <w:rPr>
          <w:rFonts w:ascii="宋体" w:hAnsi="宋体" w:cs="宋体" w:hint="eastAsia"/>
          <w:sz w:val="24"/>
          <w:szCs w:val="24"/>
        </w:rPr>
        <w:t>万元以上（含</w:t>
      </w:r>
      <w:r w:rsidR="00552118">
        <w:rPr>
          <w:rFonts w:ascii="宋体" w:hAnsi="宋体" w:cs="宋体"/>
          <w:sz w:val="24"/>
          <w:szCs w:val="24"/>
        </w:rPr>
        <w:t>2</w:t>
      </w:r>
      <w:r w:rsidRPr="00E90E63">
        <w:rPr>
          <w:rFonts w:ascii="宋体" w:hAnsi="宋体" w:cs="宋体"/>
          <w:sz w:val="24"/>
          <w:szCs w:val="24"/>
        </w:rPr>
        <w:t>00</w:t>
      </w:r>
      <w:r w:rsidRPr="00E90E63">
        <w:rPr>
          <w:rFonts w:ascii="宋体" w:hAnsi="宋体" w:cs="宋体" w:hint="eastAsia"/>
          <w:sz w:val="24"/>
          <w:szCs w:val="24"/>
        </w:rPr>
        <w:t>万元）</w:t>
      </w:r>
      <w:r w:rsidR="00613B2B">
        <w:rPr>
          <w:rFonts w:ascii="宋体" w:hAnsi="宋体" w:cs="宋体" w:hint="eastAsia"/>
          <w:sz w:val="24"/>
          <w:szCs w:val="24"/>
        </w:rPr>
        <w:t>具有</w:t>
      </w:r>
      <w:r w:rsidR="00552118" w:rsidRPr="00552118">
        <w:rPr>
          <w:rFonts w:ascii="宋体" w:hAnsi="宋体" w:cs="宋体" w:hint="eastAsia"/>
          <w:sz w:val="24"/>
          <w:szCs w:val="24"/>
        </w:rPr>
        <w:t>系统集成二级或电子和智能化工程施工专业承包二级</w:t>
      </w:r>
      <w:r w:rsidRPr="00E90E63">
        <w:rPr>
          <w:rFonts w:ascii="宋体" w:hAnsi="宋体" w:cs="宋体" w:hint="eastAsia"/>
          <w:sz w:val="24"/>
          <w:szCs w:val="24"/>
        </w:rPr>
        <w:t>；</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lastRenderedPageBreak/>
        <w:t>2</w:t>
      </w:r>
      <w:r w:rsidRPr="00E90E63">
        <w:rPr>
          <w:rFonts w:ascii="宋体" w:hAnsi="宋体" w:cs="宋体" w:hint="eastAsia"/>
          <w:sz w:val="24"/>
          <w:szCs w:val="24"/>
        </w:rPr>
        <w:t>、如果供应商所提供的主要货物不是供应商自己制造的，供应商提供制造厂家的正式授权证明或提供合法获得该货物及售后服务支持的有效证明；</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、具有维护、维修技术人员，能提供良好的技术支持和售后服务；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三、设备报价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报价单位应根据设备需求的规定进行报价。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报价单位对设备需求中所列的设备进行报价。报价单位可以用技术规格等于或高于同类品种的设备进行报价。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进行报价的设备必须同时附设备图样，主要技术性能、主要技术指标和具体配置的书面资料。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4.</w:t>
      </w:r>
      <w:r w:rsidRPr="00E90E63">
        <w:rPr>
          <w:rFonts w:ascii="宋体" w:hAnsi="宋体" w:cs="宋体" w:hint="eastAsia"/>
          <w:sz w:val="24"/>
          <w:szCs w:val="24"/>
        </w:rPr>
        <w:t>报价以人民币报价。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四、交货时间</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中标厂商须在合同签约之日起</w:t>
      </w:r>
      <w:r w:rsidR="000D04F3">
        <w:rPr>
          <w:rFonts w:ascii="宋体" w:hAnsi="宋体" w:cs="宋体" w:hint="eastAsia"/>
          <w:sz w:val="24"/>
          <w:szCs w:val="24"/>
        </w:rPr>
        <w:t>30</w:t>
      </w:r>
      <w:r w:rsidRPr="00E90E63">
        <w:rPr>
          <w:rFonts w:ascii="宋体" w:hAnsi="宋体" w:cs="宋体" w:hint="eastAsia"/>
          <w:sz w:val="24"/>
          <w:szCs w:val="24"/>
        </w:rPr>
        <w:t>天内保质保量交付所有设备和附件。</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五、验收方式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项目完成后，由买方组织相关专家进行项目预验收。卖方保证系统的性能与合同相符。卖方负责派工程师到用户现场免费进行系统的安装调试，在系统整体建设完成后，买方认为合格后，签订验收报告。</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六、付款方式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合同签订后一周内付</w:t>
      </w:r>
      <w:r w:rsidRPr="00E90E63">
        <w:rPr>
          <w:rFonts w:ascii="宋体" w:hAnsi="宋体" w:cs="宋体"/>
          <w:sz w:val="24"/>
          <w:szCs w:val="24"/>
        </w:rPr>
        <w:t>40%</w:t>
      </w:r>
      <w:r w:rsidRPr="00E90E63">
        <w:rPr>
          <w:rFonts w:ascii="宋体" w:hAnsi="宋体" w:cs="宋体" w:hint="eastAsia"/>
          <w:sz w:val="24"/>
          <w:szCs w:val="24"/>
        </w:rPr>
        <w:t>，验收合格后付</w:t>
      </w:r>
      <w:r w:rsidRPr="00E90E63">
        <w:rPr>
          <w:rFonts w:ascii="宋体" w:hAnsi="宋体" w:cs="宋体"/>
          <w:sz w:val="24"/>
          <w:szCs w:val="24"/>
        </w:rPr>
        <w:t>55%</w:t>
      </w:r>
      <w:r w:rsidRPr="00E90E63">
        <w:rPr>
          <w:rFonts w:ascii="宋体" w:hAnsi="宋体" w:cs="宋体" w:hint="eastAsia"/>
          <w:sz w:val="24"/>
          <w:szCs w:val="24"/>
        </w:rPr>
        <w:t>。校方预留</w:t>
      </w:r>
      <w:r w:rsidRPr="00E90E63">
        <w:rPr>
          <w:rFonts w:ascii="宋体" w:hAnsi="宋体" w:cs="宋体"/>
          <w:sz w:val="24"/>
          <w:szCs w:val="24"/>
        </w:rPr>
        <w:t>5%</w:t>
      </w:r>
      <w:r w:rsidRPr="00E90E63">
        <w:rPr>
          <w:rFonts w:ascii="宋体" w:hAnsi="宋体" w:cs="宋体" w:hint="eastAsia"/>
          <w:sz w:val="24"/>
          <w:szCs w:val="24"/>
        </w:rPr>
        <w:t>质保金（</w:t>
      </w:r>
      <w:r w:rsidR="00084A42">
        <w:rPr>
          <w:rFonts w:ascii="宋体" w:hAnsi="宋体" w:cs="宋体"/>
          <w:sz w:val="24"/>
          <w:szCs w:val="24"/>
        </w:rPr>
        <w:t>6</w:t>
      </w:r>
      <w:r w:rsidRPr="00E90E63">
        <w:rPr>
          <w:rFonts w:ascii="宋体" w:hAnsi="宋体" w:cs="宋体" w:hint="eastAsia"/>
          <w:sz w:val="24"/>
          <w:szCs w:val="24"/>
        </w:rPr>
        <w:t>个月）。（注：</w:t>
      </w:r>
      <w:r w:rsidR="00084A42">
        <w:rPr>
          <w:rFonts w:ascii="宋体" w:hAnsi="宋体" w:cs="宋体"/>
          <w:sz w:val="24"/>
          <w:szCs w:val="24"/>
        </w:rPr>
        <w:t>6</w:t>
      </w:r>
      <w:r w:rsidRPr="00E90E63">
        <w:rPr>
          <w:rFonts w:ascii="宋体" w:hAnsi="宋体" w:cs="宋体" w:hint="eastAsia"/>
          <w:sz w:val="24"/>
          <w:szCs w:val="24"/>
        </w:rPr>
        <w:t>个月后将质保金</w:t>
      </w:r>
      <w:r w:rsidRPr="00E90E63">
        <w:rPr>
          <w:rFonts w:ascii="宋体" w:hAnsi="宋体" w:cs="宋体"/>
          <w:sz w:val="24"/>
          <w:szCs w:val="24"/>
        </w:rPr>
        <w:t>5%</w:t>
      </w:r>
      <w:r w:rsidRPr="00E90E63">
        <w:rPr>
          <w:rFonts w:ascii="宋体" w:hAnsi="宋体" w:cs="宋体" w:hint="eastAsia"/>
          <w:sz w:val="24"/>
          <w:szCs w:val="24"/>
        </w:rPr>
        <w:t>付款给卖方。）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七、质量保证与售后服务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本项目须提供</w:t>
      </w:r>
      <w:r w:rsidR="009D6A77">
        <w:rPr>
          <w:rFonts w:ascii="宋体" w:hAnsi="宋体" w:cs="宋体"/>
          <w:sz w:val="24"/>
          <w:szCs w:val="24"/>
        </w:rPr>
        <w:t>2</w:t>
      </w:r>
      <w:r w:rsidRPr="00E90E63">
        <w:rPr>
          <w:rFonts w:ascii="宋体" w:hAnsi="宋体" w:cs="宋体" w:hint="eastAsia"/>
          <w:sz w:val="24"/>
          <w:szCs w:val="24"/>
        </w:rPr>
        <w:t>年及以上免费质保，系统软件提供免费升级。质保期内如零部件损坏或丢失，卖方应负责更换或补齐，质保期内上门免费维修维护。卖方应在接到买方通知后</w:t>
      </w:r>
      <w:r w:rsidRPr="00E90E63">
        <w:rPr>
          <w:rFonts w:ascii="宋体" w:hAnsi="宋体" w:cs="宋体"/>
          <w:sz w:val="24"/>
          <w:szCs w:val="24"/>
        </w:rPr>
        <w:t>2</w:t>
      </w:r>
      <w:r w:rsidRPr="00E90E63">
        <w:rPr>
          <w:rFonts w:ascii="宋体" w:hAnsi="宋体" w:cs="宋体" w:hint="eastAsia"/>
          <w:sz w:val="24"/>
          <w:szCs w:val="24"/>
        </w:rPr>
        <w:t>小时内响应，并在</w:t>
      </w:r>
      <w:r w:rsidRPr="00E90E63">
        <w:rPr>
          <w:rFonts w:ascii="宋体" w:hAnsi="宋体" w:cs="宋体"/>
          <w:sz w:val="24"/>
          <w:szCs w:val="24"/>
        </w:rPr>
        <w:t>24</w:t>
      </w:r>
      <w:r w:rsidRPr="00E90E63">
        <w:rPr>
          <w:rFonts w:ascii="宋体" w:hAnsi="宋体" w:cs="宋体" w:hint="eastAsia"/>
          <w:sz w:val="24"/>
          <w:szCs w:val="24"/>
        </w:rPr>
        <w:t>小时内负责修复完毕，其费用由卖方负担。</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投标方必须提交质保期结束后的售后服务方案。</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八、供货方式：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九、投标书内容及要求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w:t>
      </w:r>
      <w:r w:rsidRPr="00E90E63">
        <w:rPr>
          <w:rFonts w:ascii="宋体" w:hAnsi="宋体" w:cs="宋体" w:hint="eastAsia"/>
          <w:sz w:val="24"/>
          <w:szCs w:val="24"/>
        </w:rPr>
        <w:lastRenderedPageBreak/>
        <w:t>含以下内容：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投标书、投标一览表、投标分项明细表、偏离表，投标设备样本资料。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投标方资质文件、资格证明（法人代表授权书）、营业执照复印件、税务登记证明复印件、原生产厂商授权书正本及复印件等）。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质量、服务保证承诺书、备品备件、易损、易耗件清单和价格表等。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十、投标截止时间</w:t>
      </w:r>
    </w:p>
    <w:p w:rsidR="001E299E" w:rsidRPr="003C1AF9" w:rsidRDefault="001E299E" w:rsidP="009B1D44">
      <w:pPr>
        <w:spacing w:line="400" w:lineRule="exact"/>
        <w:ind w:firstLineChars="200" w:firstLine="480"/>
        <w:rPr>
          <w:rFonts w:ascii="宋体" w:cs="Times New Roman"/>
          <w:color w:val="000000"/>
          <w:sz w:val="24"/>
          <w:szCs w:val="24"/>
        </w:rPr>
      </w:pPr>
      <w:r w:rsidRPr="00E90E63">
        <w:rPr>
          <w:rFonts w:ascii="宋体" w:hAnsi="宋体" w:cs="宋体"/>
          <w:sz w:val="24"/>
          <w:szCs w:val="24"/>
        </w:rPr>
        <w:t>1.</w:t>
      </w:r>
      <w:r w:rsidRPr="00E90E63">
        <w:rPr>
          <w:rFonts w:ascii="宋体" w:hAnsi="宋体" w:cs="宋体" w:hint="eastAsia"/>
          <w:sz w:val="24"/>
          <w:szCs w:val="24"/>
        </w:rPr>
        <w:t>投标单位请在</w:t>
      </w:r>
      <w:r w:rsidRPr="00E90E63">
        <w:rPr>
          <w:rFonts w:ascii="宋体" w:hAnsi="宋体" w:cs="宋体"/>
          <w:sz w:val="24"/>
          <w:szCs w:val="24"/>
        </w:rPr>
        <w:t>201</w:t>
      </w:r>
      <w:r w:rsidR="00A80085">
        <w:rPr>
          <w:rFonts w:ascii="宋体" w:hAnsi="宋体" w:cs="宋体"/>
          <w:sz w:val="24"/>
          <w:szCs w:val="24"/>
        </w:rPr>
        <w:t>7</w:t>
      </w:r>
      <w:r w:rsidRPr="003C1AF9">
        <w:rPr>
          <w:rFonts w:ascii="宋体" w:hAnsi="宋体" w:cs="宋体" w:hint="eastAsia"/>
          <w:color w:val="000000"/>
          <w:sz w:val="24"/>
          <w:szCs w:val="24"/>
        </w:rPr>
        <w:t>年</w:t>
      </w:r>
      <w:r w:rsidR="00795251" w:rsidRPr="003C1AF9">
        <w:rPr>
          <w:rFonts w:ascii="宋体" w:hAnsi="宋体" w:cs="宋体" w:hint="eastAsia"/>
          <w:color w:val="000000"/>
          <w:sz w:val="24"/>
          <w:szCs w:val="24"/>
        </w:rPr>
        <w:t>1</w:t>
      </w:r>
      <w:r w:rsidR="00A80085">
        <w:rPr>
          <w:rFonts w:ascii="宋体" w:hAnsi="宋体" w:cs="宋体"/>
          <w:color w:val="000000"/>
          <w:sz w:val="24"/>
          <w:szCs w:val="24"/>
        </w:rPr>
        <w:t>1</w:t>
      </w:r>
      <w:r w:rsidRPr="003C1AF9">
        <w:rPr>
          <w:rFonts w:ascii="宋体" w:hAnsi="宋体" w:cs="宋体" w:hint="eastAsia"/>
          <w:color w:val="000000"/>
          <w:sz w:val="24"/>
          <w:szCs w:val="24"/>
        </w:rPr>
        <w:t>月</w:t>
      </w:r>
      <w:r w:rsidR="00A80085">
        <w:rPr>
          <w:rFonts w:ascii="宋体" w:hAnsi="宋体" w:cs="宋体"/>
          <w:color w:val="000000"/>
          <w:sz w:val="24"/>
          <w:szCs w:val="24"/>
        </w:rPr>
        <w:t>20</w:t>
      </w:r>
      <w:r w:rsidR="00613B2B">
        <w:rPr>
          <w:rFonts w:ascii="宋体" w:hAnsi="宋体" w:cs="宋体" w:hint="eastAsia"/>
          <w:color w:val="000000"/>
          <w:sz w:val="24"/>
          <w:szCs w:val="24"/>
        </w:rPr>
        <w:t>日下</w:t>
      </w:r>
      <w:proofErr w:type="gramStart"/>
      <w:r w:rsidR="00613B2B">
        <w:rPr>
          <w:rFonts w:ascii="宋体" w:hAnsi="宋体" w:cs="宋体" w:hint="eastAsia"/>
          <w:color w:val="000000"/>
          <w:sz w:val="24"/>
          <w:szCs w:val="24"/>
        </w:rPr>
        <w:t>午前将</w:t>
      </w:r>
      <w:proofErr w:type="gramEnd"/>
      <w:r w:rsidR="00613B2B">
        <w:rPr>
          <w:rFonts w:ascii="宋体" w:hAnsi="宋体" w:cs="宋体" w:hint="eastAsia"/>
          <w:color w:val="000000"/>
          <w:sz w:val="24"/>
          <w:szCs w:val="24"/>
        </w:rPr>
        <w:t>标书送达上海工商职业技术学院设备</w:t>
      </w:r>
      <w:r w:rsidR="00613B2B">
        <w:rPr>
          <w:rFonts w:ascii="宋体" w:hAnsi="宋体" w:cs="宋体"/>
          <w:color w:val="000000"/>
          <w:sz w:val="24"/>
          <w:szCs w:val="24"/>
        </w:rPr>
        <w:t>管理</w:t>
      </w:r>
      <w:r w:rsidRPr="003C1AF9">
        <w:rPr>
          <w:rFonts w:ascii="宋体" w:hAnsi="宋体" w:cs="宋体" w:hint="eastAsia"/>
          <w:color w:val="000000"/>
          <w:sz w:val="24"/>
          <w:szCs w:val="24"/>
        </w:rPr>
        <w:t>处。</w:t>
      </w:r>
    </w:p>
    <w:p w:rsidR="001E299E" w:rsidRPr="003C1AF9" w:rsidRDefault="001E299E" w:rsidP="009B1D44">
      <w:pPr>
        <w:spacing w:line="400" w:lineRule="exact"/>
        <w:ind w:firstLineChars="200" w:firstLine="480"/>
        <w:rPr>
          <w:rFonts w:ascii="宋体" w:cs="Times New Roman"/>
          <w:color w:val="000000"/>
          <w:sz w:val="24"/>
          <w:szCs w:val="24"/>
        </w:rPr>
      </w:pPr>
      <w:r w:rsidRPr="003C1AF9">
        <w:rPr>
          <w:rFonts w:ascii="宋体" w:hAnsi="宋体" w:cs="宋体" w:hint="eastAsia"/>
          <w:color w:val="000000"/>
          <w:sz w:val="24"/>
          <w:szCs w:val="24"/>
        </w:rPr>
        <w:t>地址：上海市嘉定区外冈</w:t>
      </w:r>
      <w:proofErr w:type="gramStart"/>
      <w:r w:rsidRPr="003C1AF9">
        <w:rPr>
          <w:rFonts w:ascii="宋体" w:hAnsi="宋体" w:cs="宋体" w:hint="eastAsia"/>
          <w:color w:val="000000"/>
          <w:sz w:val="24"/>
          <w:szCs w:val="24"/>
        </w:rPr>
        <w:t>镇冈峰公路</w:t>
      </w:r>
      <w:proofErr w:type="gramEnd"/>
      <w:r w:rsidRPr="003C1AF9">
        <w:rPr>
          <w:rFonts w:ascii="宋体" w:hAnsi="宋体" w:cs="宋体"/>
          <w:color w:val="000000"/>
          <w:sz w:val="24"/>
          <w:szCs w:val="24"/>
        </w:rPr>
        <w:t>68</w:t>
      </w:r>
      <w:r w:rsidRPr="003C1AF9">
        <w:rPr>
          <w:rFonts w:ascii="宋体" w:hAnsi="宋体" w:cs="宋体" w:hint="eastAsia"/>
          <w:color w:val="000000"/>
          <w:sz w:val="24"/>
          <w:szCs w:val="24"/>
        </w:rPr>
        <w:t>号行政</w:t>
      </w:r>
      <w:proofErr w:type="gramStart"/>
      <w:r w:rsidRPr="003C1AF9">
        <w:rPr>
          <w:rFonts w:ascii="宋体" w:hAnsi="宋体" w:cs="宋体" w:hint="eastAsia"/>
          <w:color w:val="000000"/>
          <w:sz w:val="24"/>
          <w:szCs w:val="24"/>
        </w:rPr>
        <w:t>楼</w:t>
      </w:r>
      <w:r w:rsidR="006D21AA">
        <w:rPr>
          <w:rFonts w:ascii="宋体" w:hAnsi="宋体" w:cs="宋体" w:hint="eastAsia"/>
          <w:color w:val="000000"/>
          <w:sz w:val="24"/>
          <w:szCs w:val="24"/>
        </w:rPr>
        <w:t>资产</w:t>
      </w:r>
      <w:proofErr w:type="gramEnd"/>
      <w:r w:rsidR="006D21AA">
        <w:rPr>
          <w:rFonts w:ascii="宋体" w:hAnsi="宋体" w:cs="宋体" w:hint="eastAsia"/>
          <w:color w:val="000000"/>
          <w:sz w:val="24"/>
          <w:szCs w:val="24"/>
        </w:rPr>
        <w:t>管理处</w:t>
      </w:r>
      <w:r w:rsidRPr="003C1AF9">
        <w:rPr>
          <w:rFonts w:ascii="宋体" w:hAnsi="宋体" w:cs="宋体" w:hint="eastAsia"/>
          <w:color w:val="000000"/>
          <w:sz w:val="24"/>
          <w:szCs w:val="24"/>
        </w:rPr>
        <w:t>，邮编</w:t>
      </w:r>
      <w:r w:rsidRPr="003C1AF9">
        <w:rPr>
          <w:rFonts w:ascii="宋体" w:hAnsi="宋体" w:cs="宋体"/>
          <w:color w:val="000000"/>
          <w:sz w:val="24"/>
          <w:szCs w:val="24"/>
        </w:rPr>
        <w:t xml:space="preserve">201806   </w:t>
      </w:r>
      <w:r w:rsidRPr="003C1AF9">
        <w:rPr>
          <w:rFonts w:ascii="宋体" w:hAnsi="宋体" w:cs="宋体" w:hint="eastAsia"/>
          <w:color w:val="000000"/>
          <w:sz w:val="24"/>
          <w:szCs w:val="24"/>
        </w:rPr>
        <w:t>请在封面注明招标编号</w:t>
      </w:r>
    </w:p>
    <w:p w:rsidR="001E299E" w:rsidRPr="003C1AF9" w:rsidRDefault="00A80085" w:rsidP="009B1D44">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联系人：</w:t>
      </w:r>
      <w:r w:rsidR="00552118">
        <w:rPr>
          <w:rFonts w:ascii="宋体" w:hAnsi="宋体" w:cs="宋体" w:hint="eastAsia"/>
          <w:color w:val="000000"/>
          <w:sz w:val="24"/>
          <w:szCs w:val="24"/>
        </w:rPr>
        <w:t>王</w:t>
      </w:r>
      <w:r w:rsidR="001E299E" w:rsidRPr="003C1AF9">
        <w:rPr>
          <w:rFonts w:ascii="宋体" w:hAnsi="宋体" w:cs="宋体" w:hint="eastAsia"/>
          <w:color w:val="000000"/>
          <w:sz w:val="24"/>
          <w:szCs w:val="24"/>
        </w:rPr>
        <w:t>老师</w:t>
      </w:r>
      <w:r w:rsidR="001E299E" w:rsidRPr="003C1AF9">
        <w:rPr>
          <w:rFonts w:ascii="宋体" w:hAnsi="宋体" w:cs="宋体"/>
          <w:color w:val="000000"/>
          <w:sz w:val="24"/>
          <w:szCs w:val="24"/>
        </w:rPr>
        <w:t xml:space="preserve"> </w:t>
      </w:r>
    </w:p>
    <w:p w:rsidR="001E299E" w:rsidRPr="003C1AF9"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hint="eastAsia"/>
          <w:color w:val="000000"/>
          <w:sz w:val="24"/>
          <w:szCs w:val="24"/>
        </w:rPr>
        <w:t>电话：</w:t>
      </w:r>
      <w:r w:rsidRPr="003C1AF9">
        <w:rPr>
          <w:rFonts w:ascii="宋体" w:hAnsi="宋体" w:cs="宋体"/>
          <w:color w:val="000000"/>
          <w:sz w:val="24"/>
          <w:szCs w:val="24"/>
        </w:rPr>
        <w:t>021-60675958-</w:t>
      </w:r>
      <w:r w:rsidR="00552118">
        <w:rPr>
          <w:rFonts w:ascii="宋体" w:hAnsi="宋体" w:cs="宋体"/>
          <w:color w:val="000000"/>
          <w:sz w:val="24"/>
          <w:szCs w:val="24"/>
        </w:rPr>
        <w:t>1099</w:t>
      </w:r>
    </w:p>
    <w:p w:rsidR="003634F5"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color w:val="000000"/>
          <w:sz w:val="24"/>
          <w:szCs w:val="24"/>
        </w:rPr>
        <w:t>2</w:t>
      </w:r>
      <w:r w:rsidR="00613B2B">
        <w:rPr>
          <w:rFonts w:ascii="宋体" w:hAnsi="宋体" w:cs="宋体" w:hint="eastAsia"/>
          <w:color w:val="000000"/>
          <w:sz w:val="24"/>
          <w:szCs w:val="24"/>
        </w:rPr>
        <w:t>、技术负责人：</w:t>
      </w:r>
      <w:r w:rsidR="00552118">
        <w:rPr>
          <w:rFonts w:ascii="宋体" w:hAnsi="宋体" w:cs="宋体" w:hint="eastAsia"/>
          <w:color w:val="000000"/>
          <w:sz w:val="24"/>
          <w:szCs w:val="24"/>
        </w:rPr>
        <w:t>朱</w:t>
      </w:r>
      <w:r w:rsidR="00A80085">
        <w:rPr>
          <w:rFonts w:ascii="宋体" w:hAnsi="宋体" w:cs="宋体" w:hint="eastAsia"/>
          <w:color w:val="000000"/>
          <w:sz w:val="24"/>
          <w:szCs w:val="24"/>
        </w:rPr>
        <w:t>老师</w:t>
      </w:r>
      <w:r w:rsidRPr="003C1AF9">
        <w:rPr>
          <w:rFonts w:ascii="宋体" w:hAnsi="宋体" w:cs="宋体"/>
          <w:color w:val="000000"/>
          <w:sz w:val="24"/>
          <w:szCs w:val="24"/>
        </w:rPr>
        <w:t xml:space="preserve">   </w:t>
      </w:r>
      <w:r w:rsidRPr="003C1AF9">
        <w:rPr>
          <w:rFonts w:ascii="宋体" w:hAnsi="宋体" w:cs="宋体" w:hint="eastAsia"/>
          <w:color w:val="000000"/>
          <w:sz w:val="24"/>
          <w:szCs w:val="24"/>
        </w:rPr>
        <w:t>电话：</w:t>
      </w:r>
      <w:r w:rsidR="004F4456" w:rsidRPr="003C1AF9">
        <w:rPr>
          <w:rFonts w:ascii="宋体" w:hAnsi="宋体" w:cs="宋体"/>
          <w:color w:val="000000"/>
          <w:sz w:val="24"/>
          <w:szCs w:val="24"/>
        </w:rPr>
        <w:t>021-60675958-10</w:t>
      </w:r>
      <w:r w:rsidR="00613B2B">
        <w:rPr>
          <w:rFonts w:ascii="宋体" w:hAnsi="宋体" w:cs="宋体" w:hint="eastAsia"/>
          <w:color w:val="000000"/>
          <w:sz w:val="24"/>
          <w:szCs w:val="24"/>
        </w:rPr>
        <w:t>3</w:t>
      </w:r>
      <w:r w:rsidR="00552118">
        <w:rPr>
          <w:rFonts w:ascii="宋体" w:hAnsi="宋体" w:cs="宋体"/>
          <w:color w:val="000000"/>
          <w:sz w:val="24"/>
          <w:szCs w:val="24"/>
        </w:rPr>
        <w:t>2</w:t>
      </w:r>
    </w:p>
    <w:p w:rsidR="009465FF" w:rsidRDefault="00552118" w:rsidP="00F53CA3">
      <w:pPr>
        <w:spacing w:line="400" w:lineRule="exact"/>
        <w:rPr>
          <w:rFonts w:ascii="宋体" w:hAnsi="宋体" w:cs="宋体" w:hint="eastAsia"/>
          <w:color w:val="000000"/>
          <w:sz w:val="24"/>
          <w:szCs w:val="24"/>
        </w:rPr>
      </w:pPr>
      <w:r>
        <w:rPr>
          <w:rFonts w:ascii="宋体" w:hAnsi="宋体" w:cs="宋体" w:hint="eastAsia"/>
          <w:color w:val="000000"/>
          <w:sz w:val="24"/>
          <w:szCs w:val="24"/>
        </w:rPr>
        <w:t xml:space="preserve">             </w:t>
      </w:r>
      <w:r w:rsidR="00F53CA3">
        <w:rPr>
          <w:rFonts w:ascii="宋体" w:hAnsi="宋体" w:cs="宋体" w:hint="eastAsia"/>
          <w:color w:val="000000"/>
          <w:sz w:val="24"/>
          <w:szCs w:val="24"/>
        </w:rPr>
        <w:t xml:space="preserve">              </w:t>
      </w:r>
    </w:p>
    <w:p w:rsidR="009465FF" w:rsidRDefault="009465FF" w:rsidP="00F53CA3">
      <w:pPr>
        <w:spacing w:line="400" w:lineRule="exact"/>
        <w:rPr>
          <w:rFonts w:ascii="宋体" w:hAnsi="宋体" w:cs="宋体" w:hint="eastAsia"/>
          <w:color w:val="000000"/>
          <w:sz w:val="24"/>
          <w:szCs w:val="24"/>
        </w:rPr>
      </w:pPr>
    </w:p>
    <w:p w:rsidR="009465FF" w:rsidRDefault="009465FF" w:rsidP="00F53CA3">
      <w:pPr>
        <w:spacing w:line="400" w:lineRule="exact"/>
        <w:rPr>
          <w:rFonts w:ascii="宋体" w:hAnsi="宋体" w:cs="宋体" w:hint="eastAsia"/>
          <w:color w:val="000000"/>
          <w:sz w:val="24"/>
          <w:szCs w:val="24"/>
        </w:rPr>
      </w:pPr>
      <w:bookmarkStart w:id="0" w:name="_GoBack"/>
      <w:bookmarkEnd w:id="0"/>
    </w:p>
    <w:p w:rsidR="001E299E" w:rsidRPr="003C1AF9" w:rsidRDefault="001E299E" w:rsidP="009465FF">
      <w:pPr>
        <w:spacing w:line="400" w:lineRule="exact"/>
        <w:jc w:val="right"/>
        <w:rPr>
          <w:rFonts w:ascii="宋体" w:cs="Times New Roman"/>
          <w:color w:val="000000"/>
          <w:sz w:val="24"/>
          <w:szCs w:val="24"/>
        </w:rPr>
      </w:pPr>
      <w:r w:rsidRPr="003C1AF9">
        <w:rPr>
          <w:rFonts w:ascii="宋体" w:hAnsi="宋体" w:cs="宋体" w:hint="eastAsia"/>
          <w:color w:val="000000"/>
          <w:sz w:val="24"/>
          <w:szCs w:val="24"/>
        </w:rPr>
        <w:t>上海工商职业技术学院设备招标领导小组</w:t>
      </w:r>
    </w:p>
    <w:p w:rsidR="001E299E" w:rsidRPr="003C1AF9" w:rsidRDefault="00F53CA3" w:rsidP="009465FF">
      <w:pPr>
        <w:spacing w:line="400" w:lineRule="exact"/>
        <w:jc w:val="right"/>
        <w:rPr>
          <w:rFonts w:ascii="宋体" w:cs="Times New Roman"/>
          <w:color w:val="000000"/>
          <w:sz w:val="24"/>
          <w:szCs w:val="24"/>
        </w:rPr>
      </w:pPr>
      <w:r>
        <w:rPr>
          <w:rFonts w:ascii="宋体" w:hAnsi="宋体" w:cs="宋体" w:hint="eastAsia"/>
          <w:color w:val="000000"/>
          <w:sz w:val="24"/>
          <w:szCs w:val="24"/>
        </w:rPr>
        <w:t xml:space="preserve">                            </w:t>
      </w:r>
      <w:r w:rsidR="001E299E" w:rsidRPr="003C1AF9">
        <w:rPr>
          <w:rFonts w:ascii="宋体" w:hAnsi="宋体" w:cs="宋体"/>
          <w:color w:val="000000"/>
          <w:sz w:val="24"/>
          <w:szCs w:val="24"/>
        </w:rPr>
        <w:t>201</w:t>
      </w:r>
      <w:r w:rsidR="009465FF">
        <w:rPr>
          <w:rFonts w:ascii="宋体" w:hAnsi="宋体" w:cs="宋体" w:hint="eastAsia"/>
          <w:color w:val="000000"/>
          <w:sz w:val="24"/>
          <w:szCs w:val="24"/>
        </w:rPr>
        <w:t>7</w:t>
      </w:r>
      <w:r w:rsidR="001E299E" w:rsidRPr="003C1AF9">
        <w:rPr>
          <w:rFonts w:ascii="宋体" w:hAnsi="宋体" w:cs="宋体" w:hint="eastAsia"/>
          <w:color w:val="000000"/>
          <w:sz w:val="24"/>
          <w:szCs w:val="24"/>
        </w:rPr>
        <w:t>年</w:t>
      </w:r>
      <w:r w:rsidR="00795251" w:rsidRPr="003C1AF9">
        <w:rPr>
          <w:rFonts w:ascii="宋体" w:hAnsi="宋体" w:cs="宋体" w:hint="eastAsia"/>
          <w:color w:val="000000"/>
          <w:sz w:val="24"/>
          <w:szCs w:val="24"/>
        </w:rPr>
        <w:t>1</w:t>
      </w:r>
      <w:r w:rsidR="009465FF">
        <w:rPr>
          <w:rFonts w:ascii="宋体" w:hAnsi="宋体" w:cs="宋体" w:hint="eastAsia"/>
          <w:color w:val="000000"/>
          <w:sz w:val="24"/>
          <w:szCs w:val="24"/>
        </w:rPr>
        <w:t>1</w:t>
      </w:r>
      <w:r w:rsidR="001E299E" w:rsidRPr="003C1AF9">
        <w:rPr>
          <w:rFonts w:ascii="宋体" w:hAnsi="宋体" w:cs="宋体" w:hint="eastAsia"/>
          <w:color w:val="000000"/>
          <w:sz w:val="24"/>
          <w:szCs w:val="24"/>
        </w:rPr>
        <w:t>月</w:t>
      </w:r>
      <w:r w:rsidR="009465FF">
        <w:rPr>
          <w:rFonts w:ascii="宋体" w:hAnsi="宋体" w:cs="宋体" w:hint="eastAsia"/>
          <w:color w:val="000000"/>
          <w:sz w:val="24"/>
          <w:szCs w:val="24"/>
        </w:rPr>
        <w:t>9</w:t>
      </w:r>
      <w:r w:rsidR="001E299E" w:rsidRPr="003C1AF9">
        <w:rPr>
          <w:rFonts w:ascii="宋体" w:hAnsi="宋体" w:cs="宋体" w:hint="eastAsia"/>
          <w:color w:val="000000"/>
          <w:sz w:val="24"/>
          <w:szCs w:val="24"/>
        </w:rPr>
        <w:t>日</w:t>
      </w:r>
    </w:p>
    <w:p w:rsidR="001E299E" w:rsidRPr="003C1AF9" w:rsidRDefault="001E299E" w:rsidP="009B1D44">
      <w:pPr>
        <w:spacing w:line="400" w:lineRule="exact"/>
        <w:ind w:firstLineChars="200" w:firstLine="480"/>
        <w:rPr>
          <w:rFonts w:ascii="宋体" w:cs="Times New Roman"/>
          <w:color w:val="000000"/>
          <w:sz w:val="24"/>
          <w:szCs w:val="24"/>
        </w:rPr>
      </w:pPr>
    </w:p>
    <w:p w:rsidR="001E299E" w:rsidRPr="003C1AF9" w:rsidRDefault="001E299E" w:rsidP="000F2176">
      <w:pPr>
        <w:spacing w:line="400" w:lineRule="exact"/>
        <w:ind w:firstLineChars="200" w:firstLine="480"/>
        <w:rPr>
          <w:rFonts w:ascii="宋体" w:cs="Times New Roman"/>
          <w:color w:val="000000"/>
          <w:sz w:val="24"/>
          <w:szCs w:val="24"/>
        </w:rPr>
      </w:pPr>
    </w:p>
    <w:sectPr w:rsidR="001E299E" w:rsidRPr="003C1AF9" w:rsidSect="005265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A35" w:rsidRDefault="00E84A35" w:rsidP="007B2194">
      <w:r>
        <w:separator/>
      </w:r>
    </w:p>
  </w:endnote>
  <w:endnote w:type="continuationSeparator" w:id="0">
    <w:p w:rsidR="00E84A35" w:rsidRDefault="00E84A35" w:rsidP="007B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A35" w:rsidRDefault="00E84A35" w:rsidP="007B2194">
      <w:r>
        <w:separator/>
      </w:r>
    </w:p>
  </w:footnote>
  <w:footnote w:type="continuationSeparator" w:id="0">
    <w:p w:rsidR="00E84A35" w:rsidRDefault="00E84A35" w:rsidP="007B2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E63"/>
    <w:rsid w:val="00071A75"/>
    <w:rsid w:val="00084A42"/>
    <w:rsid w:val="000909BF"/>
    <w:rsid w:val="000B625C"/>
    <w:rsid w:val="000C0F3F"/>
    <w:rsid w:val="000D04F3"/>
    <w:rsid w:val="000F2176"/>
    <w:rsid w:val="00103966"/>
    <w:rsid w:val="001048DF"/>
    <w:rsid w:val="001071C2"/>
    <w:rsid w:val="00197790"/>
    <w:rsid w:val="001B0787"/>
    <w:rsid w:val="001E299E"/>
    <w:rsid w:val="001F7652"/>
    <w:rsid w:val="002138C8"/>
    <w:rsid w:val="00276EE6"/>
    <w:rsid w:val="00291174"/>
    <w:rsid w:val="003634F5"/>
    <w:rsid w:val="0037062D"/>
    <w:rsid w:val="003A14F8"/>
    <w:rsid w:val="003C1AF9"/>
    <w:rsid w:val="003E227A"/>
    <w:rsid w:val="00442A94"/>
    <w:rsid w:val="004B2FC6"/>
    <w:rsid w:val="004F4456"/>
    <w:rsid w:val="005015A5"/>
    <w:rsid w:val="00526590"/>
    <w:rsid w:val="00552118"/>
    <w:rsid w:val="005834C4"/>
    <w:rsid w:val="005927D1"/>
    <w:rsid w:val="005E7D94"/>
    <w:rsid w:val="00613A1B"/>
    <w:rsid w:val="00613B2B"/>
    <w:rsid w:val="006D21AA"/>
    <w:rsid w:val="00795251"/>
    <w:rsid w:val="007B1DE8"/>
    <w:rsid w:val="007B2194"/>
    <w:rsid w:val="007C726E"/>
    <w:rsid w:val="007F3F05"/>
    <w:rsid w:val="009146D9"/>
    <w:rsid w:val="00930633"/>
    <w:rsid w:val="00944E27"/>
    <w:rsid w:val="009465FF"/>
    <w:rsid w:val="00961857"/>
    <w:rsid w:val="00975823"/>
    <w:rsid w:val="0098397E"/>
    <w:rsid w:val="009A152E"/>
    <w:rsid w:val="009B1D44"/>
    <w:rsid w:val="009D6A77"/>
    <w:rsid w:val="00A037D8"/>
    <w:rsid w:val="00A05FD0"/>
    <w:rsid w:val="00A46FD4"/>
    <w:rsid w:val="00A56736"/>
    <w:rsid w:val="00A80085"/>
    <w:rsid w:val="00A855A3"/>
    <w:rsid w:val="00AE6D30"/>
    <w:rsid w:val="00B80627"/>
    <w:rsid w:val="00BA0DBB"/>
    <w:rsid w:val="00BA2D4D"/>
    <w:rsid w:val="00BB2AF5"/>
    <w:rsid w:val="00BE1087"/>
    <w:rsid w:val="00C02471"/>
    <w:rsid w:val="00C35F94"/>
    <w:rsid w:val="00C93396"/>
    <w:rsid w:val="00C971A3"/>
    <w:rsid w:val="00D31A09"/>
    <w:rsid w:val="00D45ADF"/>
    <w:rsid w:val="00D96EB7"/>
    <w:rsid w:val="00E034FF"/>
    <w:rsid w:val="00E06F2C"/>
    <w:rsid w:val="00E63C38"/>
    <w:rsid w:val="00E84A35"/>
    <w:rsid w:val="00E90E63"/>
    <w:rsid w:val="00F37354"/>
    <w:rsid w:val="00F53CA3"/>
    <w:rsid w:val="00FF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59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A152E"/>
    <w:pPr>
      <w:widowControl/>
      <w:spacing w:before="100" w:beforeAutospacing="1" w:after="100" w:afterAutospacing="1"/>
      <w:jc w:val="left"/>
    </w:pPr>
    <w:rPr>
      <w:rFonts w:ascii="宋体" w:hAnsi="宋体" w:cs="宋体"/>
      <w:sz w:val="24"/>
      <w:szCs w:val="24"/>
    </w:rPr>
  </w:style>
  <w:style w:type="paragraph" w:styleId="a4">
    <w:name w:val="header"/>
    <w:basedOn w:val="a"/>
    <w:link w:val="Char"/>
    <w:uiPriority w:val="99"/>
    <w:unhideWhenUsed/>
    <w:rsid w:val="007B2194"/>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
    <w:name w:val="页眉 Char"/>
    <w:link w:val="a4"/>
    <w:uiPriority w:val="99"/>
    <w:rsid w:val="007B2194"/>
    <w:rPr>
      <w:rFonts w:cs="Calibri"/>
      <w:sz w:val="18"/>
      <w:szCs w:val="18"/>
    </w:rPr>
  </w:style>
  <w:style w:type="paragraph" w:styleId="a5">
    <w:name w:val="footer"/>
    <w:basedOn w:val="a"/>
    <w:link w:val="Char0"/>
    <w:uiPriority w:val="99"/>
    <w:unhideWhenUsed/>
    <w:rsid w:val="007B2194"/>
    <w:pPr>
      <w:tabs>
        <w:tab w:val="center" w:pos="4153"/>
        <w:tab w:val="right" w:pos="8306"/>
      </w:tabs>
      <w:snapToGrid w:val="0"/>
      <w:jc w:val="left"/>
    </w:pPr>
    <w:rPr>
      <w:rFonts w:cs="Times New Roman"/>
      <w:kern w:val="0"/>
      <w:sz w:val="18"/>
      <w:szCs w:val="18"/>
    </w:rPr>
  </w:style>
  <w:style w:type="character" w:customStyle="1" w:styleId="Char0">
    <w:name w:val="页脚 Char"/>
    <w:link w:val="a5"/>
    <w:uiPriority w:val="99"/>
    <w:rsid w:val="007B2194"/>
    <w:rPr>
      <w:rFonts w:cs="Calibri"/>
      <w:sz w:val="18"/>
      <w:szCs w:val="18"/>
    </w:rPr>
  </w:style>
  <w:style w:type="table" w:styleId="a6">
    <w:name w:val="Table Grid"/>
    <w:basedOn w:val="a1"/>
    <w:locked/>
    <w:rsid w:val="000D0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7878">
      <w:bodyDiv w:val="1"/>
      <w:marLeft w:val="0"/>
      <w:marRight w:val="0"/>
      <w:marTop w:val="0"/>
      <w:marBottom w:val="0"/>
      <w:divBdr>
        <w:top w:val="none" w:sz="0" w:space="0" w:color="auto"/>
        <w:left w:val="none" w:sz="0" w:space="0" w:color="auto"/>
        <w:bottom w:val="none" w:sz="0" w:space="0" w:color="auto"/>
        <w:right w:val="none" w:sz="0" w:space="0" w:color="auto"/>
      </w:divBdr>
    </w:div>
    <w:div w:id="285238367">
      <w:bodyDiv w:val="1"/>
      <w:marLeft w:val="0"/>
      <w:marRight w:val="0"/>
      <w:marTop w:val="0"/>
      <w:marBottom w:val="0"/>
      <w:divBdr>
        <w:top w:val="none" w:sz="0" w:space="0" w:color="auto"/>
        <w:left w:val="none" w:sz="0" w:space="0" w:color="auto"/>
        <w:bottom w:val="none" w:sz="0" w:space="0" w:color="auto"/>
        <w:right w:val="none" w:sz="0" w:space="0" w:color="auto"/>
      </w:divBdr>
    </w:div>
    <w:div w:id="334654146">
      <w:bodyDiv w:val="1"/>
      <w:marLeft w:val="0"/>
      <w:marRight w:val="0"/>
      <w:marTop w:val="0"/>
      <w:marBottom w:val="0"/>
      <w:divBdr>
        <w:top w:val="none" w:sz="0" w:space="0" w:color="auto"/>
        <w:left w:val="none" w:sz="0" w:space="0" w:color="auto"/>
        <w:bottom w:val="none" w:sz="0" w:space="0" w:color="auto"/>
        <w:right w:val="none" w:sz="0" w:space="0" w:color="auto"/>
      </w:divBdr>
    </w:div>
    <w:div w:id="823544168">
      <w:marLeft w:val="0"/>
      <w:marRight w:val="0"/>
      <w:marTop w:val="0"/>
      <w:marBottom w:val="0"/>
      <w:divBdr>
        <w:top w:val="none" w:sz="0" w:space="0" w:color="auto"/>
        <w:left w:val="none" w:sz="0" w:space="0" w:color="auto"/>
        <w:bottom w:val="none" w:sz="0" w:space="0" w:color="auto"/>
        <w:right w:val="none" w:sz="0" w:space="0" w:color="auto"/>
      </w:divBdr>
    </w:div>
    <w:div w:id="823544169">
      <w:marLeft w:val="0"/>
      <w:marRight w:val="0"/>
      <w:marTop w:val="0"/>
      <w:marBottom w:val="0"/>
      <w:divBdr>
        <w:top w:val="none" w:sz="0" w:space="0" w:color="auto"/>
        <w:left w:val="none" w:sz="0" w:space="0" w:color="auto"/>
        <w:bottom w:val="none" w:sz="0" w:space="0" w:color="auto"/>
        <w:right w:val="none" w:sz="0" w:space="0" w:color="auto"/>
      </w:divBdr>
    </w:div>
    <w:div w:id="891579571">
      <w:bodyDiv w:val="1"/>
      <w:marLeft w:val="0"/>
      <w:marRight w:val="0"/>
      <w:marTop w:val="0"/>
      <w:marBottom w:val="0"/>
      <w:divBdr>
        <w:top w:val="none" w:sz="0" w:space="0" w:color="auto"/>
        <w:left w:val="none" w:sz="0" w:space="0" w:color="auto"/>
        <w:bottom w:val="none" w:sz="0" w:space="0" w:color="auto"/>
        <w:right w:val="none" w:sz="0" w:space="0" w:color="auto"/>
      </w:divBdr>
    </w:div>
    <w:div w:id="1247303051">
      <w:bodyDiv w:val="1"/>
      <w:marLeft w:val="0"/>
      <w:marRight w:val="0"/>
      <w:marTop w:val="0"/>
      <w:marBottom w:val="0"/>
      <w:divBdr>
        <w:top w:val="none" w:sz="0" w:space="0" w:color="auto"/>
        <w:left w:val="none" w:sz="0" w:space="0" w:color="auto"/>
        <w:bottom w:val="none" w:sz="0" w:space="0" w:color="auto"/>
        <w:right w:val="none" w:sz="0" w:space="0" w:color="auto"/>
      </w:divBdr>
    </w:div>
    <w:div w:id="156698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3</Pages>
  <Words>299</Words>
  <Characters>1709</Characters>
  <Application>Microsoft Office Word</Application>
  <DocSecurity>0</DocSecurity>
  <Lines>14</Lines>
  <Paragraphs>4</Paragraphs>
  <ScaleCrop>false</ScaleCrop>
  <Company>XQ</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null</cp:lastModifiedBy>
  <cp:revision>29</cp:revision>
  <dcterms:created xsi:type="dcterms:W3CDTF">2015-06-23T00:09:00Z</dcterms:created>
  <dcterms:modified xsi:type="dcterms:W3CDTF">2017-11-09T06:29:00Z</dcterms:modified>
</cp:coreProperties>
</file>