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68D" w:rsidRPr="00CF3106" w:rsidRDefault="0033668D" w:rsidP="0033668D">
      <w:pPr>
        <w:widowControl/>
        <w:shd w:val="clear" w:color="auto" w:fill="FFFFFF"/>
        <w:spacing w:line="750" w:lineRule="atLeast"/>
        <w:outlineLvl w:val="1"/>
        <w:rPr>
          <w:rFonts w:ascii="Verdana" w:hAnsi="Verdana" w:cs="宋体"/>
          <w:b/>
          <w:bCs/>
          <w:kern w:val="0"/>
          <w:sz w:val="24"/>
        </w:rPr>
      </w:pPr>
      <w:bookmarkStart w:id="0" w:name="_GoBack"/>
      <w:bookmarkEnd w:id="0"/>
    </w:p>
    <w:p w:rsidR="00907EF7" w:rsidRDefault="0033668D" w:rsidP="0033668D">
      <w:pPr>
        <w:widowControl/>
        <w:shd w:val="clear" w:color="auto" w:fill="FFFFFF"/>
        <w:spacing w:line="750" w:lineRule="atLeast"/>
        <w:jc w:val="center"/>
        <w:outlineLvl w:val="1"/>
        <w:rPr>
          <w:rFonts w:ascii="Verdana" w:hAnsi="Verdana" w:cs="宋体"/>
          <w:b/>
          <w:bCs/>
          <w:kern w:val="0"/>
          <w:sz w:val="36"/>
          <w:szCs w:val="36"/>
        </w:rPr>
      </w:pPr>
      <w:r w:rsidRPr="00CF3106">
        <w:rPr>
          <w:rFonts w:ascii="Verdana" w:hAnsi="Verdana" w:cs="宋体" w:hint="eastAsia"/>
          <w:b/>
          <w:bCs/>
          <w:kern w:val="0"/>
          <w:sz w:val="36"/>
          <w:szCs w:val="36"/>
        </w:rPr>
        <w:t>上海工商职业技术学院</w:t>
      </w:r>
    </w:p>
    <w:p w:rsidR="00907EF7" w:rsidRPr="006A32F9" w:rsidRDefault="00B226CA" w:rsidP="0033668D">
      <w:pPr>
        <w:widowControl/>
        <w:shd w:val="clear" w:color="auto" w:fill="FFFFFF"/>
        <w:spacing w:line="750" w:lineRule="atLeast"/>
        <w:jc w:val="center"/>
        <w:outlineLvl w:val="1"/>
        <w:rPr>
          <w:rFonts w:ascii="Verdana" w:hAnsi="Verdana" w:cs="宋体"/>
          <w:b/>
          <w:bCs/>
          <w:kern w:val="0"/>
          <w:sz w:val="36"/>
          <w:szCs w:val="36"/>
        </w:rPr>
      </w:pPr>
      <w:r w:rsidRPr="006A32F9">
        <w:rPr>
          <w:rFonts w:ascii="Verdana" w:hAnsi="Verdana" w:cs="宋体" w:hint="eastAsia"/>
          <w:b/>
          <w:bCs/>
          <w:kern w:val="0"/>
          <w:sz w:val="36"/>
          <w:szCs w:val="36"/>
        </w:rPr>
        <w:t>关于</w:t>
      </w:r>
      <w:r w:rsidR="00021EC6" w:rsidRPr="00021EC6">
        <w:rPr>
          <w:rFonts w:ascii="Verdana" w:hAnsi="Verdana" w:cs="宋体" w:hint="eastAsia"/>
          <w:b/>
          <w:bCs/>
          <w:kern w:val="0"/>
          <w:sz w:val="36"/>
          <w:szCs w:val="36"/>
        </w:rPr>
        <w:t>2016</w:t>
      </w:r>
      <w:r w:rsidR="00021EC6" w:rsidRPr="00021EC6">
        <w:rPr>
          <w:rFonts w:ascii="Verdana" w:hAnsi="Verdana" w:cs="宋体" w:hint="eastAsia"/>
          <w:b/>
          <w:bCs/>
          <w:kern w:val="0"/>
          <w:sz w:val="36"/>
          <w:szCs w:val="36"/>
        </w:rPr>
        <w:t>年实训基地装修改造（一期）项目</w:t>
      </w:r>
    </w:p>
    <w:p w:rsidR="00907EF7" w:rsidRPr="00F86392" w:rsidRDefault="00021EC6" w:rsidP="0033668D">
      <w:pPr>
        <w:widowControl/>
        <w:shd w:val="clear" w:color="auto" w:fill="FFFFFF"/>
        <w:spacing w:line="750" w:lineRule="atLeast"/>
        <w:jc w:val="center"/>
        <w:outlineLvl w:val="1"/>
        <w:rPr>
          <w:rFonts w:ascii="Verdana" w:hAnsi="Verdana" w:cs="宋体"/>
          <w:b/>
          <w:bCs/>
          <w:color w:val="FF0000"/>
          <w:kern w:val="0"/>
          <w:szCs w:val="21"/>
        </w:rPr>
      </w:pPr>
      <w:r w:rsidRPr="00021EC6">
        <w:rPr>
          <w:rFonts w:ascii="Verdana" w:hAnsi="Verdana" w:cs="宋体" w:hint="eastAsia"/>
          <w:b/>
          <w:bCs/>
          <w:kern w:val="0"/>
          <w:szCs w:val="21"/>
        </w:rPr>
        <w:t>19</w:t>
      </w:r>
      <w:r w:rsidRPr="00021EC6">
        <w:rPr>
          <w:rFonts w:ascii="Verdana" w:hAnsi="Verdana" w:cs="宋体" w:hint="eastAsia"/>
          <w:b/>
          <w:bCs/>
          <w:kern w:val="0"/>
          <w:szCs w:val="21"/>
        </w:rPr>
        <w:t>套投影设备</w:t>
      </w:r>
      <w:r>
        <w:rPr>
          <w:rFonts w:ascii="Verdana" w:hAnsi="Verdana" w:cs="宋体" w:hint="eastAsia"/>
          <w:b/>
          <w:bCs/>
          <w:kern w:val="0"/>
          <w:szCs w:val="21"/>
        </w:rPr>
        <w:t>的采购</w:t>
      </w:r>
    </w:p>
    <w:p w:rsidR="0033668D" w:rsidRPr="00CF3106" w:rsidRDefault="00B226CA" w:rsidP="0033668D">
      <w:pPr>
        <w:widowControl/>
        <w:shd w:val="clear" w:color="auto" w:fill="FFFFFF"/>
        <w:spacing w:line="750" w:lineRule="atLeast"/>
        <w:jc w:val="center"/>
        <w:outlineLvl w:val="1"/>
        <w:rPr>
          <w:rFonts w:ascii="Verdana" w:hAnsi="Verdana" w:cs="宋体"/>
          <w:b/>
          <w:bCs/>
          <w:kern w:val="0"/>
          <w:sz w:val="36"/>
          <w:szCs w:val="36"/>
        </w:rPr>
      </w:pPr>
      <w:r>
        <w:rPr>
          <w:rFonts w:ascii="Verdana" w:hAnsi="Verdana" w:cs="宋体" w:hint="eastAsia"/>
          <w:b/>
          <w:bCs/>
          <w:kern w:val="0"/>
          <w:sz w:val="36"/>
          <w:szCs w:val="36"/>
        </w:rPr>
        <w:t xml:space="preserve"> </w:t>
      </w:r>
      <w:r w:rsidR="0033668D" w:rsidRPr="00CF3106">
        <w:rPr>
          <w:rFonts w:ascii="Verdana" w:hAnsi="Verdana" w:cs="宋体" w:hint="eastAsia"/>
          <w:b/>
          <w:bCs/>
          <w:kern w:val="0"/>
          <w:sz w:val="36"/>
          <w:szCs w:val="36"/>
        </w:rPr>
        <w:t>招标公告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1000" w:firstLine="2409"/>
        <w:jc w:val="left"/>
        <w:rPr>
          <w:rFonts w:ascii="Verdana" w:hAnsi="Verdana" w:cs="宋体"/>
          <w:b/>
          <w:kern w:val="0"/>
          <w:sz w:val="24"/>
        </w:rPr>
      </w:pPr>
      <w:r w:rsidRPr="00CF3106">
        <w:rPr>
          <w:rFonts w:ascii="宋体" w:hAnsi="宋体" w:cs="宋体" w:hint="eastAsia"/>
          <w:b/>
          <w:kern w:val="0"/>
          <w:sz w:val="24"/>
        </w:rPr>
        <w:t>招标编号：</w:t>
      </w:r>
      <w:r w:rsidR="0038418D">
        <w:rPr>
          <w:rFonts w:ascii="宋体" w:hAnsi="宋体" w:cs="宋体"/>
          <w:b/>
          <w:kern w:val="0"/>
          <w:sz w:val="24"/>
        </w:rPr>
        <w:t>GS-2017-00</w:t>
      </w:r>
      <w:r w:rsidR="00FA1D0A">
        <w:rPr>
          <w:rFonts w:ascii="宋体" w:hAnsi="宋体" w:cs="宋体" w:hint="eastAsia"/>
          <w:b/>
          <w:kern w:val="0"/>
          <w:sz w:val="24"/>
        </w:rPr>
        <w:t>8</w:t>
      </w:r>
    </w:p>
    <w:p w:rsidR="0033668D" w:rsidRPr="00CF3106" w:rsidRDefault="0033668D" w:rsidP="0033668D">
      <w:pPr>
        <w:widowControl/>
        <w:spacing w:line="400" w:lineRule="exact"/>
        <w:jc w:val="left"/>
        <w:rPr>
          <w:rFonts w:ascii="宋体" w:hAnsi="宋体" w:cs="宋体"/>
          <w:b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各公司、厂商：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根据《中华人民共和国招标投标法》及有关法律法规和规章规定，上海工商职业技术学院就</w:t>
      </w:r>
      <w:r w:rsidR="003F2C87" w:rsidRPr="006A32F9">
        <w:rPr>
          <w:rFonts w:ascii="Verdana" w:hAnsi="Verdana" w:cs="宋体" w:hint="eastAsia"/>
          <w:bCs/>
          <w:kern w:val="0"/>
          <w:szCs w:val="21"/>
        </w:rPr>
        <w:t>201</w:t>
      </w:r>
      <w:r w:rsidR="00315F73">
        <w:rPr>
          <w:rFonts w:ascii="Verdana" w:hAnsi="Verdana" w:cs="宋体" w:hint="eastAsia"/>
          <w:bCs/>
          <w:kern w:val="0"/>
          <w:szCs w:val="21"/>
        </w:rPr>
        <w:t>6</w:t>
      </w:r>
      <w:r w:rsidR="003F2C87" w:rsidRPr="006A32F9">
        <w:rPr>
          <w:rFonts w:ascii="Verdana" w:hAnsi="Verdana" w:cs="宋体" w:hint="eastAsia"/>
          <w:bCs/>
          <w:kern w:val="0"/>
          <w:szCs w:val="21"/>
        </w:rPr>
        <w:t>年</w:t>
      </w:r>
      <w:r w:rsidR="00315F73">
        <w:rPr>
          <w:rFonts w:ascii="Verdana" w:hAnsi="Verdana" w:cs="宋体" w:hint="eastAsia"/>
          <w:bCs/>
          <w:kern w:val="0"/>
          <w:szCs w:val="21"/>
        </w:rPr>
        <w:t>实训基地装修改造（一期）</w:t>
      </w:r>
      <w:r w:rsidR="009B7D77" w:rsidRPr="006A32F9">
        <w:rPr>
          <w:rFonts w:ascii="Verdana" w:hAnsi="Verdana" w:cs="宋体" w:hint="eastAsia"/>
          <w:bCs/>
          <w:kern w:val="0"/>
          <w:szCs w:val="21"/>
        </w:rPr>
        <w:t>项目</w:t>
      </w:r>
      <w:r w:rsidR="00315F73" w:rsidRPr="00315F73">
        <w:rPr>
          <w:rFonts w:ascii="Verdana" w:hAnsi="Verdana" w:cs="宋体" w:hint="eastAsia"/>
          <w:bCs/>
          <w:kern w:val="0"/>
          <w:szCs w:val="21"/>
        </w:rPr>
        <w:t>1</w:t>
      </w:r>
      <w:r w:rsidR="00021EC6">
        <w:rPr>
          <w:rFonts w:ascii="Verdana" w:hAnsi="Verdana" w:cs="宋体" w:hint="eastAsia"/>
          <w:bCs/>
          <w:kern w:val="0"/>
          <w:szCs w:val="21"/>
        </w:rPr>
        <w:t>9</w:t>
      </w:r>
      <w:r w:rsidR="00315F73" w:rsidRPr="00315F73">
        <w:rPr>
          <w:rFonts w:ascii="Verdana" w:hAnsi="Verdana" w:cs="宋体" w:hint="eastAsia"/>
          <w:bCs/>
          <w:kern w:val="0"/>
          <w:szCs w:val="21"/>
        </w:rPr>
        <w:t>套投影设备</w:t>
      </w:r>
      <w:r w:rsidRPr="00CF3106">
        <w:rPr>
          <w:rFonts w:ascii="宋体" w:hAnsi="宋体" w:cs="宋体" w:hint="eastAsia"/>
          <w:kern w:val="0"/>
          <w:szCs w:val="21"/>
        </w:rPr>
        <w:t>进行公开招标采购，欢迎具有资质和能力的单位前来投标。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一、设备需求</w:t>
      </w:r>
    </w:p>
    <w:p w:rsidR="003F2C87" w:rsidRPr="006A32F9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Verdana" w:hAnsi="Verdana" w:cs="宋体"/>
          <w:b/>
          <w:bCs/>
          <w:kern w:val="0"/>
          <w:szCs w:val="21"/>
        </w:rPr>
      </w:pPr>
      <w:r w:rsidRPr="006A32F9">
        <w:rPr>
          <w:rFonts w:ascii="宋体" w:hAnsi="宋体" w:cs="宋体" w:hint="eastAsia"/>
          <w:kern w:val="0"/>
          <w:szCs w:val="21"/>
        </w:rPr>
        <w:t>1.</w:t>
      </w:r>
      <w:r w:rsidRPr="006A32F9">
        <w:rPr>
          <w:rFonts w:ascii="宋体" w:hAnsi="宋体" w:cs="宋体" w:hint="eastAsia"/>
          <w:kern w:val="0"/>
        </w:rPr>
        <w:t> </w:t>
      </w:r>
      <w:r w:rsidRPr="006A32F9">
        <w:rPr>
          <w:rFonts w:ascii="宋体" w:hAnsi="宋体" w:cs="宋体" w:hint="eastAsia"/>
          <w:kern w:val="0"/>
          <w:szCs w:val="21"/>
        </w:rPr>
        <w:t>项目名称：</w:t>
      </w:r>
      <w:r w:rsidR="003F2C87" w:rsidRPr="006A32F9">
        <w:rPr>
          <w:rFonts w:ascii="Verdana" w:hAnsi="Verdana" w:cs="宋体" w:hint="eastAsia"/>
          <w:b/>
          <w:bCs/>
          <w:kern w:val="0"/>
          <w:szCs w:val="21"/>
        </w:rPr>
        <w:t>201</w:t>
      </w:r>
      <w:r w:rsidR="00315F73">
        <w:rPr>
          <w:rFonts w:ascii="Verdana" w:hAnsi="Verdana" w:cs="宋体" w:hint="eastAsia"/>
          <w:b/>
          <w:bCs/>
          <w:kern w:val="0"/>
          <w:szCs w:val="21"/>
        </w:rPr>
        <w:t>6</w:t>
      </w:r>
      <w:r w:rsidR="003F2C87" w:rsidRPr="006A32F9">
        <w:rPr>
          <w:rFonts w:ascii="Verdana" w:hAnsi="Verdana" w:cs="宋体" w:hint="eastAsia"/>
          <w:b/>
          <w:bCs/>
          <w:kern w:val="0"/>
          <w:szCs w:val="21"/>
        </w:rPr>
        <w:t>年</w:t>
      </w:r>
      <w:r w:rsidR="00315F73" w:rsidRPr="00315F73">
        <w:rPr>
          <w:rFonts w:ascii="Verdana" w:hAnsi="Verdana" w:cs="宋体" w:hint="eastAsia"/>
          <w:b/>
          <w:bCs/>
          <w:kern w:val="0"/>
          <w:szCs w:val="21"/>
        </w:rPr>
        <w:t>实训基地装修改造（一期）项目</w:t>
      </w:r>
      <w:r w:rsidR="00021EC6">
        <w:rPr>
          <w:rFonts w:ascii="Verdana" w:hAnsi="Verdana" w:cs="宋体" w:hint="eastAsia"/>
          <w:b/>
          <w:bCs/>
          <w:kern w:val="0"/>
          <w:szCs w:val="21"/>
        </w:rPr>
        <w:t>——</w:t>
      </w:r>
      <w:r w:rsidR="00315F73">
        <w:rPr>
          <w:rFonts w:ascii="Verdana" w:hAnsi="Verdana" w:cs="宋体" w:hint="eastAsia"/>
          <w:b/>
          <w:bCs/>
          <w:kern w:val="0"/>
          <w:szCs w:val="21"/>
        </w:rPr>
        <w:t>1</w:t>
      </w:r>
      <w:r w:rsidR="00021EC6">
        <w:rPr>
          <w:rFonts w:ascii="Verdana" w:hAnsi="Verdana" w:cs="宋体" w:hint="eastAsia"/>
          <w:b/>
          <w:bCs/>
          <w:kern w:val="0"/>
          <w:szCs w:val="21"/>
        </w:rPr>
        <w:t>9</w:t>
      </w:r>
      <w:r w:rsidR="00315F73">
        <w:rPr>
          <w:rFonts w:ascii="Verdana" w:hAnsi="Verdana" w:cs="宋体" w:hint="eastAsia"/>
          <w:b/>
          <w:bCs/>
          <w:kern w:val="0"/>
          <w:szCs w:val="21"/>
        </w:rPr>
        <w:t>套投影设备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2.</w:t>
      </w:r>
      <w:r w:rsidRPr="00CF3106">
        <w:rPr>
          <w:rFonts w:ascii="宋体" w:hAnsi="宋体" w:cs="宋体" w:hint="eastAsia"/>
          <w:kern w:val="0"/>
        </w:rPr>
        <w:t> </w:t>
      </w:r>
      <w:r w:rsidRPr="00CF3106">
        <w:rPr>
          <w:rFonts w:ascii="宋体" w:hAnsi="宋体" w:cs="宋体" w:hint="eastAsia"/>
          <w:kern w:val="0"/>
          <w:szCs w:val="21"/>
        </w:rPr>
        <w:t>招标项目</w:t>
      </w:r>
    </w:p>
    <w:p w:rsidR="00315F73" w:rsidRDefault="0045600B" w:rsidP="00315F73">
      <w:pPr>
        <w:widowControl/>
        <w:shd w:val="clear" w:color="auto" w:fill="FDFDFD"/>
        <w:spacing w:beforeAutospacing="1" w:after="100" w:afterAutospacing="1" w:line="270" w:lineRule="atLeast"/>
        <w:ind w:leftChars="50" w:left="105" w:firstLineChars="50" w:firstLine="105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</w:t>
      </w:r>
      <w:r w:rsidR="00315F73">
        <w:rPr>
          <w:rFonts w:ascii="宋体" w:hAnsi="宋体" w:cs="宋体" w:hint="eastAsia"/>
          <w:kern w:val="0"/>
          <w:szCs w:val="21"/>
        </w:rPr>
        <w:t>）对嘉定校区1号楼</w:t>
      </w:r>
      <w:r w:rsidR="00A038A1">
        <w:rPr>
          <w:rFonts w:ascii="宋体" w:hAnsi="宋体" w:cs="宋体" w:hint="eastAsia"/>
          <w:kern w:val="0"/>
          <w:szCs w:val="21"/>
        </w:rPr>
        <w:t>110、115、117、402、404、406、408、409、411,28号楼203、204</w:t>
      </w:r>
      <w:r>
        <w:rPr>
          <w:rFonts w:ascii="宋体" w:hAnsi="宋体" w:cs="宋体" w:hint="eastAsia"/>
          <w:kern w:val="0"/>
          <w:szCs w:val="21"/>
        </w:rPr>
        <w:t>教室的液晶电视拆除并移机至新实训大楼的指定实训室内，对青浦校区2号楼204、205、206、207、208、306、307、308教室的液晶电视拆除并移机至嘉定校区新实训大楼的指定实训室内。</w:t>
      </w:r>
      <w:r w:rsidR="00021EC6">
        <w:rPr>
          <w:rFonts w:ascii="宋体" w:hAnsi="宋体" w:cs="宋体" w:hint="eastAsia"/>
          <w:kern w:val="0"/>
          <w:szCs w:val="21"/>
        </w:rPr>
        <w:t>（具体哪间实训室由我方技术老师现场指挥安排）</w:t>
      </w:r>
    </w:p>
    <w:p w:rsidR="0045600B" w:rsidRDefault="0045600B" w:rsidP="0045600B">
      <w:pPr>
        <w:widowControl/>
        <w:shd w:val="clear" w:color="auto" w:fill="FDFDFD"/>
        <w:spacing w:beforeAutospacing="1" w:after="100" w:afterAutospacing="1" w:line="270" w:lineRule="atLeast"/>
        <w:ind w:leftChars="50" w:left="105" w:firstLineChars="50" w:firstLine="105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2</w:t>
      </w:r>
      <w:r w:rsidRPr="00CF3106">
        <w:rPr>
          <w:rFonts w:ascii="宋体" w:hAnsi="宋体" w:cs="宋体" w:hint="eastAsia"/>
          <w:kern w:val="0"/>
          <w:szCs w:val="21"/>
        </w:rPr>
        <w:t xml:space="preserve">) </w:t>
      </w:r>
      <w:r>
        <w:rPr>
          <w:rFonts w:ascii="宋体" w:hAnsi="宋体" w:cs="宋体" w:hint="eastAsia"/>
          <w:kern w:val="0"/>
          <w:szCs w:val="21"/>
        </w:rPr>
        <w:t>长焦投影机19台（含长视频线），100寸16:10电动幕布19块，安装上上述拆除电视机的教室。另外配备100寸4:3电动幕布5块，暂不安装。</w:t>
      </w:r>
    </w:p>
    <w:p w:rsidR="0045600B" w:rsidRPr="0045600B" w:rsidRDefault="0045600B" w:rsidP="0045600B">
      <w:pPr>
        <w:widowControl/>
        <w:shd w:val="clear" w:color="auto" w:fill="FDFDFD"/>
        <w:spacing w:beforeAutospacing="1" w:after="100" w:afterAutospacing="1" w:line="270" w:lineRule="atLeast"/>
        <w:ind w:leftChars="50" w:left="105" w:firstLineChars="50" w:firstLine="90"/>
        <w:jc w:val="left"/>
        <w:rPr>
          <w:rFonts w:ascii="Verdana" w:hAnsi="Verdana" w:cs="宋体"/>
          <w:kern w:val="0"/>
          <w:sz w:val="18"/>
          <w:szCs w:val="18"/>
        </w:rPr>
      </w:pPr>
    </w:p>
    <w:p w:rsidR="0033668D" w:rsidRPr="00CF3106" w:rsidRDefault="0033668D" w:rsidP="009C4504">
      <w:pPr>
        <w:widowControl/>
        <w:shd w:val="clear" w:color="auto" w:fill="FDFDFD"/>
        <w:adjustRightInd w:val="0"/>
        <w:snapToGrid w:val="0"/>
        <w:spacing w:before="100" w:beforeAutospacing="1" w:after="100" w:afterAutospacing="1" w:line="240" w:lineRule="exact"/>
        <w:ind w:firstLine="147"/>
        <w:jc w:val="left"/>
        <w:rPr>
          <w:rFonts w:ascii="Verdana" w:hAnsi="Verdana" w:cs="宋体"/>
          <w:kern w:val="0"/>
          <w:sz w:val="18"/>
          <w:szCs w:val="18"/>
        </w:rPr>
      </w:pPr>
      <w:r w:rsidRPr="009C4504">
        <w:rPr>
          <w:rFonts w:ascii="宋体" w:hAnsi="宋体" w:cs="宋体" w:hint="eastAsia"/>
          <w:kern w:val="0"/>
          <w:szCs w:val="21"/>
        </w:rPr>
        <w:t>3.</w:t>
      </w:r>
      <w:r w:rsidRPr="009C4504">
        <w:rPr>
          <w:rFonts w:ascii="宋体" w:hAnsi="宋体" w:cs="宋体" w:hint="eastAsia"/>
          <w:kern w:val="0"/>
        </w:rPr>
        <w:t> </w:t>
      </w:r>
      <w:r w:rsidRPr="009C4504">
        <w:rPr>
          <w:rFonts w:ascii="宋体" w:hAnsi="宋体" w:cs="宋体" w:hint="eastAsia"/>
          <w:kern w:val="0"/>
          <w:szCs w:val="21"/>
        </w:rPr>
        <w:t>设备技术需求</w:t>
      </w:r>
    </w:p>
    <w:tbl>
      <w:tblPr>
        <w:tblW w:w="9000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7"/>
        <w:gridCol w:w="7213"/>
      </w:tblGrid>
      <w:tr w:rsidR="00CF3106" w:rsidRPr="00CF3106" w:rsidTr="008F6377">
        <w:trPr>
          <w:jc w:val="center"/>
        </w:trPr>
        <w:tc>
          <w:tcPr>
            <w:tcW w:w="17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68D" w:rsidRPr="00CF3106" w:rsidRDefault="0033668D" w:rsidP="008F6377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CF3106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功能及指标要求</w:t>
            </w:r>
          </w:p>
        </w:tc>
        <w:tc>
          <w:tcPr>
            <w:tcW w:w="72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68D" w:rsidRPr="00CF3106" w:rsidRDefault="0033668D" w:rsidP="008F6377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CF3106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参数要求</w:t>
            </w:r>
          </w:p>
        </w:tc>
      </w:tr>
      <w:tr w:rsidR="0045600B" w:rsidRPr="00CF3106" w:rsidTr="001716DF">
        <w:trPr>
          <w:trHeight w:val="639"/>
          <w:jc w:val="center"/>
        </w:trPr>
        <w:tc>
          <w:tcPr>
            <w:tcW w:w="17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5600B" w:rsidRPr="00CF3106" w:rsidRDefault="0045600B" w:rsidP="008F6377"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 w:hint="eastAsia"/>
                <w:kern w:val="0"/>
                <w:sz w:val="18"/>
                <w:szCs w:val="18"/>
              </w:rPr>
              <w:t>长焦投影机</w:t>
            </w:r>
          </w:p>
        </w:tc>
        <w:tc>
          <w:tcPr>
            <w:tcW w:w="7213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5600B" w:rsidRPr="009C4504" w:rsidRDefault="0045600B" w:rsidP="0045600B">
            <w:pPr>
              <w:pStyle w:val="3"/>
              <w:rPr>
                <w:rFonts w:ascii="Verdana" w:hAnsi="Verdana"/>
                <w:color w:val="FF0000"/>
                <w:sz w:val="18"/>
                <w:szCs w:val="18"/>
              </w:rPr>
            </w:pPr>
            <w:r w:rsidRPr="0045600B">
              <w:rPr>
                <w:rFonts w:ascii="Verdana" w:hAnsi="Verdana"/>
                <w:b w:val="0"/>
                <w:sz w:val="18"/>
                <w:szCs w:val="18"/>
              </w:rPr>
              <w:t>EPSON CB-W32</w:t>
            </w:r>
            <w:r>
              <w:rPr>
                <w:rFonts w:ascii="Verdana" w:hAnsi="Verdana" w:hint="eastAsia"/>
                <w:b w:val="0"/>
                <w:sz w:val="18"/>
                <w:szCs w:val="18"/>
              </w:rPr>
              <w:t xml:space="preserve"> </w:t>
            </w:r>
            <w:r>
              <w:rPr>
                <w:rFonts w:ascii="Verdana" w:hAnsi="Verdana" w:hint="eastAsia"/>
                <w:b w:val="0"/>
                <w:sz w:val="18"/>
                <w:szCs w:val="18"/>
              </w:rPr>
              <w:t>，要求安装吊架，包括视频线的连接</w:t>
            </w:r>
          </w:p>
        </w:tc>
      </w:tr>
      <w:tr w:rsidR="0045600B" w:rsidRPr="00CF3106" w:rsidTr="008F6377">
        <w:trPr>
          <w:jc w:val="center"/>
        </w:trPr>
        <w:tc>
          <w:tcPr>
            <w:tcW w:w="17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5600B" w:rsidRPr="00CF3106" w:rsidRDefault="0045600B" w:rsidP="0045600B"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Verdana" w:hAnsi="Verdana" w:cs="宋体" w:hint="eastAsia"/>
                <w:kern w:val="0"/>
                <w:sz w:val="18"/>
                <w:szCs w:val="18"/>
              </w:rPr>
              <w:t>寸幕布</w:t>
            </w:r>
          </w:p>
        </w:tc>
        <w:tc>
          <w:tcPr>
            <w:tcW w:w="72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5600B" w:rsidRPr="00FD4A23" w:rsidRDefault="0045600B" w:rsidP="00316BD5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 w:hint="eastAsia"/>
                <w:kern w:val="0"/>
                <w:sz w:val="18"/>
                <w:szCs w:val="18"/>
              </w:rPr>
              <w:t>16:9</w:t>
            </w:r>
            <w:r>
              <w:rPr>
                <w:rFonts w:ascii="Verdana" w:hAnsi="Verdana" w:cs="宋体" w:hint="eastAsia"/>
                <w:kern w:val="0"/>
                <w:sz w:val="18"/>
                <w:szCs w:val="18"/>
              </w:rPr>
              <w:t>规格要求</w:t>
            </w:r>
            <w:r w:rsidR="00B44076">
              <w:rPr>
                <w:rFonts w:ascii="Verdana" w:hAnsi="Verdana" w:cs="宋体" w:hint="eastAsia"/>
                <w:kern w:val="0"/>
                <w:sz w:val="18"/>
                <w:szCs w:val="18"/>
              </w:rPr>
              <w:t>：安装吊架，并和投影机一起完成调试</w:t>
            </w:r>
            <w:r w:rsidR="00B44076">
              <w:rPr>
                <w:rFonts w:ascii="Verdana" w:hAnsi="Verdana" w:cs="宋体" w:hint="eastAsia"/>
                <w:kern w:val="0"/>
                <w:sz w:val="18"/>
                <w:szCs w:val="18"/>
              </w:rPr>
              <w:t xml:space="preserve">  4:3</w:t>
            </w:r>
            <w:r w:rsidR="00B44076">
              <w:rPr>
                <w:rFonts w:ascii="Verdana" w:hAnsi="Verdana" w:cs="宋体" w:hint="eastAsia"/>
                <w:kern w:val="0"/>
                <w:sz w:val="18"/>
                <w:szCs w:val="18"/>
              </w:rPr>
              <w:t>规格要求：由我方技术老师现场指挥安排</w:t>
            </w:r>
          </w:p>
        </w:tc>
      </w:tr>
    </w:tbl>
    <w:p w:rsidR="00C53612" w:rsidRDefault="0033668D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lastRenderedPageBreak/>
        <w:t>二、</w:t>
      </w:r>
      <w:r w:rsidRPr="00CF3106">
        <w:rPr>
          <w:rFonts w:ascii="宋体" w:hAnsi="宋体" w:cs="宋体" w:hint="eastAsia"/>
          <w:b/>
          <w:bCs/>
          <w:kern w:val="0"/>
          <w:szCs w:val="21"/>
        </w:rPr>
        <w:t>投标方资质要求</w:t>
      </w:r>
    </w:p>
    <w:p w:rsidR="00241C99" w:rsidRPr="00CF3106" w:rsidRDefault="00C53612" w:rsidP="00241C99">
      <w:pPr>
        <w:widowControl/>
        <w:shd w:val="clear" w:color="auto" w:fill="FDFDFD"/>
        <w:spacing w:beforeAutospacing="1" w:after="100" w:afterAutospacing="1" w:line="270" w:lineRule="atLeast"/>
        <w:ind w:leftChars="100" w:left="210"/>
        <w:jc w:val="left"/>
        <w:rPr>
          <w:rFonts w:ascii="Verdana" w:hAnsi="Verdana" w:cs="宋体"/>
          <w:kern w:val="0"/>
          <w:sz w:val="18"/>
          <w:szCs w:val="18"/>
        </w:rPr>
      </w:pPr>
      <w:r>
        <w:rPr>
          <w:rFonts w:ascii="宋体" w:hAnsi="宋体" w:cs="宋体" w:hint="eastAsia"/>
          <w:bCs/>
          <w:kern w:val="0"/>
          <w:szCs w:val="21"/>
        </w:rPr>
        <w:t>1、在中华人民共和国境内依法注册的，具有独立承担民事责任的能力且能够提供相关服务、具有法人资格的供应商。</w:t>
      </w:r>
      <w:r w:rsidR="00241C99" w:rsidRPr="00CF3106">
        <w:rPr>
          <w:rFonts w:ascii="宋体" w:hAnsi="宋体" w:cs="宋体" w:hint="eastAsia"/>
          <w:kern w:val="0"/>
          <w:szCs w:val="21"/>
        </w:rPr>
        <w:t>注册资金人民币300万元以上（含300万元）；</w:t>
      </w:r>
    </w:p>
    <w:p w:rsidR="00C53612" w:rsidRDefault="00C53612" w:rsidP="00241C99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2、符合《</w:t>
      </w:r>
      <w:r w:rsidR="00C66BD2">
        <w:rPr>
          <w:rFonts w:ascii="宋体" w:hAnsi="宋体" w:cs="宋体" w:hint="eastAsia"/>
          <w:bCs/>
          <w:kern w:val="0"/>
          <w:szCs w:val="21"/>
        </w:rPr>
        <w:t>中华人民</w:t>
      </w:r>
      <w:r>
        <w:rPr>
          <w:rFonts w:ascii="宋体" w:hAnsi="宋体" w:cs="宋体" w:hint="eastAsia"/>
          <w:bCs/>
          <w:kern w:val="0"/>
          <w:szCs w:val="21"/>
        </w:rPr>
        <w:t>共和国政府采购法》第二十二条</w:t>
      </w:r>
      <w:r w:rsidR="00C66BD2">
        <w:rPr>
          <w:rFonts w:ascii="宋体" w:hAnsi="宋体" w:cs="宋体" w:hint="eastAsia"/>
          <w:bCs/>
          <w:kern w:val="0"/>
          <w:szCs w:val="21"/>
        </w:rPr>
        <w:t>规</w:t>
      </w:r>
      <w:r>
        <w:rPr>
          <w:rFonts w:ascii="宋体" w:hAnsi="宋体" w:cs="宋体" w:hint="eastAsia"/>
          <w:bCs/>
          <w:kern w:val="0"/>
          <w:szCs w:val="21"/>
        </w:rPr>
        <w:t>定，即：</w:t>
      </w:r>
    </w:p>
    <w:p w:rsidR="00C66BD2" w:rsidRDefault="00C66BD2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（1）具有独立承担民事</w:t>
      </w:r>
      <w:r w:rsidR="00F22E57">
        <w:rPr>
          <w:rFonts w:ascii="宋体" w:hAnsi="宋体" w:cs="宋体" w:hint="eastAsia"/>
          <w:bCs/>
          <w:kern w:val="0"/>
          <w:szCs w:val="21"/>
        </w:rPr>
        <w:t>责仼</w:t>
      </w:r>
      <w:r>
        <w:rPr>
          <w:rFonts w:ascii="宋体" w:hAnsi="宋体" w:cs="宋体" w:hint="eastAsia"/>
          <w:bCs/>
          <w:kern w:val="0"/>
          <w:szCs w:val="21"/>
        </w:rPr>
        <w:t>的能力；</w:t>
      </w:r>
    </w:p>
    <w:p w:rsidR="00C66BD2" w:rsidRDefault="00C66BD2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（2）具有良好的商业信誉和健全的财务会计制度；</w:t>
      </w:r>
    </w:p>
    <w:p w:rsidR="00C66BD2" w:rsidRDefault="00C66BD2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（3）具有履行合同所需的设备和专业技术能力；</w:t>
      </w:r>
    </w:p>
    <w:p w:rsidR="00C66BD2" w:rsidRDefault="00C66BD2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（4）有依法缴纳税收和社会保障资金的良好纪录；</w:t>
      </w:r>
    </w:p>
    <w:p w:rsidR="00F22E57" w:rsidRDefault="00F22E57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（5）参加政府活动前三年内，在经营活动中没有重大违法记录；</w:t>
      </w:r>
    </w:p>
    <w:p w:rsidR="00F22E57" w:rsidRDefault="00F22E57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（6）法律、行政法规规定的其他条件；</w:t>
      </w:r>
    </w:p>
    <w:p w:rsidR="00C66BD2" w:rsidRDefault="00F22E57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3、</w:t>
      </w:r>
      <w:r w:rsidR="00C66BD2">
        <w:rPr>
          <w:rFonts w:ascii="宋体" w:hAnsi="宋体" w:cs="宋体" w:hint="eastAsia"/>
          <w:bCs/>
          <w:kern w:val="0"/>
          <w:szCs w:val="21"/>
        </w:rPr>
        <w:t>本次招标不接受联合体投标。</w:t>
      </w:r>
    </w:p>
    <w:p w:rsidR="00F22E57" w:rsidRPr="00C66BD2" w:rsidRDefault="00F22E57" w:rsidP="00F22E57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4、其他</w:t>
      </w:r>
    </w:p>
    <w:p w:rsidR="00241C99" w:rsidRDefault="00F22E57" w:rsidP="00241C99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（1）</w:t>
      </w:r>
      <w:r w:rsidR="00241C99" w:rsidRPr="00CF3106">
        <w:rPr>
          <w:rFonts w:ascii="宋体" w:hAnsi="宋体" w:cs="宋体" w:hint="eastAsia"/>
          <w:kern w:val="0"/>
          <w:szCs w:val="21"/>
        </w:rPr>
        <w:t>具有系统集成</w:t>
      </w:r>
      <w:r w:rsidR="00021EC6">
        <w:rPr>
          <w:rFonts w:ascii="宋体" w:hAnsi="宋体" w:cs="宋体" w:hint="eastAsia"/>
          <w:kern w:val="0"/>
          <w:szCs w:val="21"/>
        </w:rPr>
        <w:t>二</w:t>
      </w:r>
      <w:r w:rsidR="00241C99" w:rsidRPr="00CF3106">
        <w:rPr>
          <w:rFonts w:ascii="宋体" w:hAnsi="宋体" w:cs="宋体" w:hint="eastAsia"/>
          <w:kern w:val="0"/>
          <w:szCs w:val="21"/>
        </w:rPr>
        <w:t>级或以上资质；</w:t>
      </w:r>
    </w:p>
    <w:p w:rsidR="0033668D" w:rsidRPr="00CF3106" w:rsidRDefault="00241C99" w:rsidP="00241C99">
      <w:pPr>
        <w:widowControl/>
        <w:shd w:val="clear" w:color="auto" w:fill="FDFDFD"/>
        <w:spacing w:before="100" w:beforeAutospacing="1" w:after="100" w:afterAutospacing="1" w:line="270" w:lineRule="atLeast"/>
        <w:ind w:leftChars="100" w:left="210"/>
        <w:jc w:val="left"/>
        <w:rPr>
          <w:rFonts w:ascii="Verdana" w:hAnsi="Verdana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Cs w:val="21"/>
        </w:rPr>
        <w:t>（2）</w:t>
      </w:r>
      <w:r w:rsidR="0033668D" w:rsidRPr="00CF3106">
        <w:rPr>
          <w:rFonts w:ascii="宋体" w:hAnsi="宋体" w:cs="宋体" w:hint="eastAsia"/>
          <w:kern w:val="0"/>
          <w:szCs w:val="21"/>
        </w:rPr>
        <w:t>如果供应商所提供的主要货物不是供应商自己制造的，供应商</w:t>
      </w:r>
      <w:r w:rsidR="00CF3106">
        <w:rPr>
          <w:rFonts w:ascii="宋体" w:hAnsi="宋体" w:cs="宋体" w:hint="eastAsia"/>
          <w:kern w:val="0"/>
          <w:szCs w:val="21"/>
        </w:rPr>
        <w:t>必须</w:t>
      </w:r>
      <w:r w:rsidR="0033668D" w:rsidRPr="00CF3106">
        <w:rPr>
          <w:rFonts w:ascii="宋体" w:hAnsi="宋体" w:cs="宋体" w:hint="eastAsia"/>
          <w:kern w:val="0"/>
          <w:szCs w:val="21"/>
        </w:rPr>
        <w:t>提供制造厂家的正式授权证明；</w:t>
      </w:r>
    </w:p>
    <w:p w:rsidR="0033668D" w:rsidRPr="00CF3106" w:rsidRDefault="00241C99" w:rsidP="00241C99">
      <w:pPr>
        <w:widowControl/>
        <w:shd w:val="clear" w:color="auto" w:fill="FDFDFD"/>
        <w:spacing w:before="100" w:beforeAutospacing="1" w:afterAutospacing="1" w:line="270" w:lineRule="atLeast"/>
        <w:ind w:firstLineChars="100" w:firstLine="210"/>
        <w:jc w:val="left"/>
        <w:rPr>
          <w:rFonts w:ascii="Verdana" w:hAnsi="Verdana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Cs w:val="21"/>
        </w:rPr>
        <w:t>（3）</w:t>
      </w:r>
      <w:r w:rsidR="0033668D" w:rsidRPr="00CF3106">
        <w:rPr>
          <w:rFonts w:ascii="宋体" w:hAnsi="宋体" w:cs="宋体" w:hint="eastAsia"/>
          <w:kern w:val="0"/>
          <w:szCs w:val="21"/>
        </w:rPr>
        <w:t>具有维护、维修技术人员，能提供良好的技术支持和售后服务；</w:t>
      </w:r>
    </w:p>
    <w:p w:rsidR="00171D21" w:rsidRDefault="00171D21" w:rsidP="00171D21">
      <w:pPr>
        <w:widowControl/>
        <w:shd w:val="clear" w:color="auto" w:fill="FDFDFD"/>
        <w:spacing w:before="100" w:beforeAutospacing="1" w:after="100" w:afterAutospacing="1" w:line="270" w:lineRule="atLeast"/>
        <w:ind w:leftChars="-1" w:left="-2" w:firstLineChars="98" w:firstLine="207"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三、投标</w:t>
      </w:r>
      <w:r w:rsidR="0033668D" w:rsidRPr="00CF3106">
        <w:rPr>
          <w:rFonts w:ascii="宋体" w:hAnsi="宋体" w:cs="宋体" w:hint="eastAsia"/>
          <w:b/>
          <w:bCs/>
          <w:kern w:val="0"/>
          <w:szCs w:val="21"/>
        </w:rPr>
        <w:t>报价</w:t>
      </w:r>
    </w:p>
    <w:p w:rsidR="00171D21" w:rsidRDefault="00171D21" w:rsidP="00171D21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宋体" w:hAnsi="宋体" w:cs="宋体"/>
          <w:bCs/>
          <w:kern w:val="0"/>
          <w:szCs w:val="21"/>
        </w:rPr>
      </w:pPr>
      <w:r w:rsidRPr="00171D21">
        <w:rPr>
          <w:rFonts w:ascii="宋体" w:hAnsi="宋体" w:cs="宋体" w:hint="eastAsia"/>
          <w:bCs/>
          <w:kern w:val="0"/>
          <w:szCs w:val="21"/>
        </w:rPr>
        <w:t>1、</w:t>
      </w:r>
      <w:r>
        <w:rPr>
          <w:rFonts w:ascii="宋体" w:hAnsi="宋体" w:cs="宋体" w:hint="eastAsia"/>
          <w:bCs/>
          <w:kern w:val="0"/>
          <w:szCs w:val="21"/>
        </w:rPr>
        <w:t>报价以人民币元为计算单位。</w:t>
      </w:r>
    </w:p>
    <w:p w:rsidR="00171D21" w:rsidRDefault="00171D21" w:rsidP="00171D21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2、按要求的格式内容填写报价，</w:t>
      </w:r>
    </w:p>
    <w:p w:rsidR="00171D21" w:rsidRDefault="00171D21" w:rsidP="00171D21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3、投标报价为投标人为完成本项目，实现招标文件中规定的本项目采</w:t>
      </w:r>
      <w:r w:rsidR="003A54AD">
        <w:rPr>
          <w:rFonts w:ascii="宋体" w:hAnsi="宋体" w:cs="宋体" w:hint="eastAsia"/>
          <w:bCs/>
          <w:kern w:val="0"/>
          <w:szCs w:val="21"/>
        </w:rPr>
        <w:t>购内容和范围并达到相关标准所需要的全部费用。包括设备价、零备件和专用工具价、运输费、保险费、安装调试费、维护保养费、税金、利润等。</w:t>
      </w:r>
    </w:p>
    <w:p w:rsidR="003A54AD" w:rsidRPr="00171D21" w:rsidRDefault="003A54AD" w:rsidP="00171D21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3、其他</w:t>
      </w:r>
    </w:p>
    <w:p w:rsidR="00D42EAD" w:rsidRDefault="003A54AD" w:rsidP="00D42EAD">
      <w:pPr>
        <w:widowControl/>
        <w:shd w:val="clear" w:color="auto" w:fill="FDFDFD"/>
        <w:spacing w:before="100" w:beforeAutospacing="1" w:after="100" w:afterAutospacing="1" w:line="270" w:lineRule="atLeast"/>
        <w:ind w:hanging="283"/>
        <w:jc w:val="left"/>
        <w:rPr>
          <w:rFonts w:ascii="Verdana" w:hAnsi="Verdana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Cs w:val="21"/>
        </w:rPr>
        <w:t>（1）</w:t>
      </w:r>
      <w:r w:rsidR="00D42EAD" w:rsidRPr="00CF3106">
        <w:rPr>
          <w:rFonts w:ascii="宋体" w:hAnsi="宋体" w:cs="宋体" w:hint="eastAsia"/>
          <w:kern w:val="0"/>
          <w:szCs w:val="21"/>
        </w:rPr>
        <w:t>报价单位可以用技术规格等于或高于同类品种的设备进行报价。</w:t>
      </w:r>
    </w:p>
    <w:p w:rsidR="0033668D" w:rsidRPr="00CF3106" w:rsidRDefault="00D42EAD" w:rsidP="00D42EAD">
      <w:pPr>
        <w:widowControl/>
        <w:shd w:val="clear" w:color="auto" w:fill="FDFDFD"/>
        <w:spacing w:before="100" w:beforeAutospacing="1" w:after="100" w:afterAutospacing="1" w:line="270" w:lineRule="atLeast"/>
        <w:ind w:hanging="283"/>
        <w:jc w:val="left"/>
        <w:rPr>
          <w:rFonts w:ascii="Verdana" w:hAnsi="Verdana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Cs w:val="21"/>
        </w:rPr>
        <w:t>（2）</w:t>
      </w:r>
      <w:r w:rsidRPr="00CF3106">
        <w:rPr>
          <w:rFonts w:ascii="宋体" w:hAnsi="宋体" w:cs="宋体" w:hint="eastAsia"/>
          <w:kern w:val="0"/>
          <w:szCs w:val="21"/>
        </w:rPr>
        <w:t>进行报价的设备必须同时附设备图样，主要技术性能、主要技术指标和具体配置的书面资料。</w:t>
      </w:r>
    </w:p>
    <w:p w:rsidR="0033668D" w:rsidRPr="00CF3106" w:rsidRDefault="0033668D" w:rsidP="00D42EAD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lastRenderedPageBreak/>
        <w:t>四、交货时间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中标厂商须在合同签约之日起</w:t>
      </w:r>
      <w:r w:rsidR="00AA30A8" w:rsidRPr="00CF3106">
        <w:rPr>
          <w:rFonts w:ascii="宋体" w:hAnsi="宋体" w:cs="宋体" w:hint="eastAsia"/>
          <w:kern w:val="0"/>
          <w:szCs w:val="21"/>
        </w:rPr>
        <w:t>15</w:t>
      </w:r>
      <w:r w:rsidRPr="00CF3106">
        <w:rPr>
          <w:rFonts w:ascii="宋体" w:hAnsi="宋体" w:cs="宋体" w:hint="eastAsia"/>
          <w:kern w:val="0"/>
          <w:szCs w:val="21"/>
        </w:rPr>
        <w:t>天内保质保量交付所有设备和附件。</w:t>
      </w:r>
    </w:p>
    <w:p w:rsidR="0033668D" w:rsidRPr="00CF3106" w:rsidRDefault="0033668D" w:rsidP="00B44076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五、验收方式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项目完成后，由买方组织相关专家进行项目预验收。卖方保证系统的性能与合同相符。卖方负责派工程师到用户现场免费进行系统的安装调试，在系统整体建设完成后，买方认为合格后，签订验收报告。</w:t>
      </w:r>
    </w:p>
    <w:p w:rsidR="0033668D" w:rsidRPr="00CF3106" w:rsidRDefault="0033668D" w:rsidP="00B44076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六、付款方式</w:t>
      </w:r>
    </w:p>
    <w:p w:rsidR="0033668D" w:rsidRPr="00CF3106" w:rsidRDefault="0033668D" w:rsidP="0033668D">
      <w:pPr>
        <w:widowControl/>
        <w:shd w:val="clear" w:color="auto" w:fill="FDFDFD"/>
        <w:spacing w:line="400" w:lineRule="exact"/>
        <w:ind w:firstLine="420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合同签订后一周内付</w:t>
      </w:r>
      <w:r w:rsidR="00CF3106" w:rsidRPr="00CF3106">
        <w:rPr>
          <w:rFonts w:ascii="宋体" w:hAnsi="宋体" w:cs="宋体" w:hint="eastAsia"/>
          <w:kern w:val="0"/>
          <w:szCs w:val="21"/>
        </w:rPr>
        <w:t>40</w:t>
      </w:r>
      <w:r w:rsidRPr="00CF3106">
        <w:rPr>
          <w:rFonts w:ascii="宋体" w:hAnsi="宋体" w:cs="宋体" w:hint="eastAsia"/>
          <w:kern w:val="0"/>
          <w:szCs w:val="21"/>
        </w:rPr>
        <w:t>%，</w:t>
      </w:r>
      <w:r w:rsidR="00E87AC0">
        <w:rPr>
          <w:rFonts w:ascii="宋体" w:hAnsi="宋体" w:cs="宋体" w:hint="eastAsia"/>
          <w:kern w:val="0"/>
          <w:szCs w:val="21"/>
        </w:rPr>
        <w:t>货到</w:t>
      </w:r>
      <w:r w:rsidRPr="00CF3106">
        <w:rPr>
          <w:rFonts w:ascii="宋体" w:hAnsi="宋体" w:cs="宋体" w:hint="eastAsia"/>
          <w:kern w:val="0"/>
          <w:szCs w:val="21"/>
        </w:rPr>
        <w:t>验收合格后付</w:t>
      </w:r>
      <w:r w:rsidR="00E87AC0">
        <w:rPr>
          <w:rFonts w:ascii="宋体" w:hAnsi="宋体" w:cs="宋体" w:hint="eastAsia"/>
          <w:kern w:val="0"/>
          <w:szCs w:val="21"/>
        </w:rPr>
        <w:t>55</w:t>
      </w:r>
      <w:r w:rsidRPr="00CF3106">
        <w:rPr>
          <w:rFonts w:ascii="宋体" w:hAnsi="宋体" w:cs="宋体" w:hint="eastAsia"/>
          <w:kern w:val="0"/>
          <w:szCs w:val="21"/>
        </w:rPr>
        <w:t>%。</w:t>
      </w:r>
      <w:r w:rsidR="00E87AC0">
        <w:rPr>
          <w:rFonts w:ascii="宋体" w:hAnsi="宋体" w:cs="宋体" w:hint="eastAsia"/>
          <w:kern w:val="0"/>
          <w:szCs w:val="21"/>
        </w:rPr>
        <w:t>5</w:t>
      </w:r>
      <w:r w:rsidR="00E87AC0" w:rsidRPr="00CF3106">
        <w:rPr>
          <w:rFonts w:ascii="宋体" w:hAnsi="宋体" w:cs="宋体" w:hint="eastAsia"/>
          <w:kern w:val="0"/>
          <w:szCs w:val="21"/>
        </w:rPr>
        <w:t>%</w:t>
      </w:r>
      <w:r w:rsidR="00E87AC0">
        <w:rPr>
          <w:rFonts w:ascii="宋体" w:hAnsi="宋体" w:cs="宋体" w:hint="eastAsia"/>
          <w:kern w:val="0"/>
          <w:szCs w:val="21"/>
        </w:rPr>
        <w:t>作为质保</w:t>
      </w:r>
      <w:r w:rsidR="00021EC6">
        <w:rPr>
          <w:rFonts w:ascii="宋体" w:hAnsi="宋体" w:cs="宋体" w:hint="eastAsia"/>
          <w:kern w:val="0"/>
          <w:szCs w:val="21"/>
        </w:rPr>
        <w:t>金</w:t>
      </w:r>
      <w:r w:rsidR="00E87AC0">
        <w:rPr>
          <w:rFonts w:ascii="宋体" w:hAnsi="宋体" w:cs="宋体" w:hint="eastAsia"/>
          <w:kern w:val="0"/>
          <w:szCs w:val="21"/>
        </w:rPr>
        <w:t>，</w:t>
      </w:r>
      <w:r w:rsidR="006E21AD">
        <w:rPr>
          <w:rFonts w:ascii="宋体" w:hAnsi="宋体" w:cs="宋体" w:hint="eastAsia"/>
          <w:kern w:val="0"/>
          <w:szCs w:val="21"/>
        </w:rPr>
        <w:t>验收之日起</w:t>
      </w:r>
      <w:r w:rsidR="00021EC6">
        <w:rPr>
          <w:rFonts w:ascii="宋体" w:hAnsi="宋体" w:cs="宋体" w:hint="eastAsia"/>
          <w:kern w:val="0"/>
          <w:szCs w:val="21"/>
        </w:rPr>
        <w:t>半</w:t>
      </w:r>
      <w:r w:rsidR="00E87AC0">
        <w:rPr>
          <w:rFonts w:ascii="宋体" w:hAnsi="宋体" w:cs="宋体" w:hint="eastAsia"/>
          <w:kern w:val="0"/>
          <w:szCs w:val="21"/>
        </w:rPr>
        <w:t>年后付款</w:t>
      </w:r>
      <w:r w:rsidR="00530750">
        <w:rPr>
          <w:rFonts w:ascii="宋体" w:hAnsi="宋体" w:cs="宋体" w:hint="eastAsia"/>
          <w:kern w:val="0"/>
          <w:szCs w:val="21"/>
        </w:rPr>
        <w:t xml:space="preserve"> </w:t>
      </w:r>
      <w:r w:rsidR="006E21AD">
        <w:rPr>
          <w:rFonts w:ascii="宋体" w:hAnsi="宋体" w:cs="宋体" w:hint="eastAsia"/>
          <w:kern w:val="0"/>
          <w:szCs w:val="21"/>
        </w:rPr>
        <w:t>。</w:t>
      </w:r>
      <w:r w:rsidR="00171D21">
        <w:rPr>
          <w:rFonts w:ascii="宋体" w:hAnsi="宋体" w:cs="宋体" w:hint="eastAsia"/>
          <w:kern w:val="0"/>
          <w:szCs w:val="21"/>
        </w:rPr>
        <w:t xml:space="preserve">                                                                  </w:t>
      </w:r>
    </w:p>
    <w:p w:rsidR="0033668D" w:rsidRPr="00CF3106" w:rsidRDefault="0033668D" w:rsidP="00B44076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七、质量保证与售后服务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本项目须提供3年</w:t>
      </w:r>
      <w:r w:rsidR="00021EC6">
        <w:rPr>
          <w:rFonts w:ascii="宋体" w:hAnsi="宋体" w:cs="宋体" w:hint="eastAsia"/>
          <w:kern w:val="0"/>
          <w:szCs w:val="21"/>
        </w:rPr>
        <w:t>或以上</w:t>
      </w:r>
      <w:r w:rsidRPr="00CF3106">
        <w:rPr>
          <w:rFonts w:ascii="宋体" w:hAnsi="宋体" w:cs="宋体" w:hint="eastAsia"/>
          <w:kern w:val="0"/>
          <w:szCs w:val="21"/>
        </w:rPr>
        <w:t>免费质保，系统软件提供免费升级。质保期内如零部件损坏或丢失，卖方应负责更换或补齐，质保期内上门免费维修维护</w:t>
      </w:r>
      <w:r w:rsidR="007B7E24">
        <w:rPr>
          <w:rFonts w:ascii="宋体" w:hAnsi="宋体" w:cs="宋体" w:hint="eastAsia"/>
          <w:kern w:val="0"/>
          <w:szCs w:val="21"/>
        </w:rPr>
        <w:t>（包括零部件损坏或丢失）</w:t>
      </w:r>
      <w:r w:rsidRPr="00CF3106">
        <w:rPr>
          <w:rFonts w:ascii="宋体" w:hAnsi="宋体" w:cs="宋体" w:hint="eastAsia"/>
          <w:kern w:val="0"/>
          <w:szCs w:val="21"/>
        </w:rPr>
        <w:t>。卖方应在接到买方通知后2小时内响应，并在24小时内负责修复完毕，其费用由卖方负担。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投标方必须提交质保期结束后的售后服务方案。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八、供货方式：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中标单位与上海工商职业技术学院按招标文件规定签订购货合同，卖方根据买方提供的使用单位名称、地址以及设备品种、数量和时间等，按时送货到指定地点，并根据使用单位的要求调试合格，送货等费用应包含在报价中。</w:t>
      </w:r>
    </w:p>
    <w:p w:rsidR="0033668D" w:rsidRPr="00CF3106" w:rsidRDefault="00FF11F0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九</w:t>
      </w:r>
      <w:r w:rsidR="0033668D" w:rsidRPr="00CF3106">
        <w:rPr>
          <w:rFonts w:ascii="宋体" w:hAnsi="宋体" w:cs="宋体" w:hint="eastAsia"/>
          <w:b/>
          <w:bCs/>
          <w:kern w:val="0"/>
          <w:szCs w:val="21"/>
        </w:rPr>
        <w:t>、投标书内容及要求</w:t>
      </w:r>
    </w:p>
    <w:p w:rsidR="0033668D" w:rsidRPr="00CF3106" w:rsidRDefault="0033668D" w:rsidP="004C0CA9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投标单位提供加盖公章的</w:t>
      </w:r>
      <w:r w:rsidR="00BB4C87">
        <w:rPr>
          <w:rFonts w:ascii="宋体" w:hAnsi="宋体" w:cs="宋体" w:hint="eastAsia"/>
          <w:kern w:val="0"/>
          <w:szCs w:val="21"/>
        </w:rPr>
        <w:t>投标书正本一份，副本三</w:t>
      </w:r>
      <w:r w:rsidRPr="00CF3106">
        <w:rPr>
          <w:rFonts w:ascii="宋体" w:hAnsi="宋体" w:cs="宋体" w:hint="eastAsia"/>
          <w:kern w:val="0"/>
          <w:szCs w:val="21"/>
        </w:rPr>
        <w:t>份。（投标方应将投标文件正本和副本分别用信封密封，盖上公章，并标明招标编号、投标货物名称、投标单位名称及正本或副本。如果投标文件通过邮寄递交，投标方应将投标文件用内、外两层信封密封。并在外层标明招标编号、投标货物名称、投标单位名称，盖上公章。）投标书应包含以下内容：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1.投标书、投标一览表、投标分项明细表、偏离表，投标设备样本资料。</w:t>
      </w:r>
    </w:p>
    <w:p w:rsidR="0033668D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2.投标方资质文件、资格证明（法人代表授权书）、营业执照复印件、税务登记证明复印件、原生产厂商授权书正本及复印件等）。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3.质量、服务保证承诺书、备品备件、易损、易耗件清单和价格表等。</w:t>
      </w:r>
    </w:p>
    <w:p w:rsidR="0033668D" w:rsidRPr="00CF3106" w:rsidRDefault="00FF11F0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十</w:t>
      </w:r>
      <w:r w:rsidR="0033668D" w:rsidRPr="00CF3106">
        <w:rPr>
          <w:rFonts w:ascii="宋体" w:hAnsi="宋体" w:cs="宋体" w:hint="eastAsia"/>
          <w:b/>
          <w:bCs/>
          <w:kern w:val="0"/>
          <w:szCs w:val="21"/>
        </w:rPr>
        <w:t>、投标截止时间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lastRenderedPageBreak/>
        <w:t>1.投标单位请在</w:t>
      </w:r>
      <w:r w:rsidR="00127BDC">
        <w:rPr>
          <w:rFonts w:ascii="宋体" w:hAnsi="宋体" w:cs="宋体" w:hint="eastAsia"/>
          <w:kern w:val="0"/>
          <w:szCs w:val="21"/>
        </w:rPr>
        <w:t>201</w:t>
      </w:r>
      <w:r w:rsidR="00AA30A8" w:rsidRPr="00CF3106">
        <w:rPr>
          <w:rFonts w:ascii="宋体" w:hAnsi="宋体" w:cs="宋体" w:hint="eastAsia"/>
          <w:kern w:val="0"/>
          <w:szCs w:val="21"/>
        </w:rPr>
        <w:t>7</w:t>
      </w:r>
      <w:r w:rsidRPr="00CF3106">
        <w:rPr>
          <w:rFonts w:ascii="宋体" w:hAnsi="宋体" w:cs="宋体" w:hint="eastAsia"/>
          <w:kern w:val="0"/>
          <w:szCs w:val="21"/>
        </w:rPr>
        <w:t>年</w:t>
      </w:r>
      <w:r w:rsidR="00021EC6">
        <w:rPr>
          <w:rFonts w:ascii="宋体" w:hAnsi="宋体" w:cs="宋体" w:hint="eastAsia"/>
          <w:kern w:val="0"/>
          <w:szCs w:val="21"/>
        </w:rPr>
        <w:t>7</w:t>
      </w:r>
      <w:r w:rsidRPr="006A32F9">
        <w:rPr>
          <w:rFonts w:ascii="宋体" w:hAnsi="宋体" w:cs="宋体" w:hint="eastAsia"/>
          <w:kern w:val="0"/>
          <w:szCs w:val="21"/>
        </w:rPr>
        <w:t>月</w:t>
      </w:r>
      <w:r w:rsidR="00021EC6">
        <w:rPr>
          <w:rFonts w:ascii="宋体" w:hAnsi="宋体" w:cs="宋体" w:hint="eastAsia"/>
          <w:kern w:val="0"/>
          <w:szCs w:val="21"/>
        </w:rPr>
        <w:t>7</w:t>
      </w:r>
      <w:r w:rsidRPr="006A32F9">
        <w:rPr>
          <w:rFonts w:ascii="宋体" w:hAnsi="宋体" w:cs="宋体" w:hint="eastAsia"/>
          <w:kern w:val="0"/>
          <w:szCs w:val="21"/>
        </w:rPr>
        <w:t>日下午3：00</w:t>
      </w:r>
      <w:r w:rsidRPr="00CF3106">
        <w:rPr>
          <w:rFonts w:ascii="宋体" w:hAnsi="宋体" w:cs="宋体" w:hint="eastAsia"/>
          <w:kern w:val="0"/>
          <w:szCs w:val="21"/>
        </w:rPr>
        <w:t>前将标书送达上海工商职业技术学院资产设备管理处</w:t>
      </w:r>
      <w:r w:rsidR="00021EC6">
        <w:rPr>
          <w:rFonts w:ascii="宋体" w:hAnsi="宋体" w:cs="宋体" w:hint="eastAsia"/>
          <w:kern w:val="0"/>
          <w:szCs w:val="21"/>
        </w:rPr>
        <w:t>计算中心</w:t>
      </w:r>
      <w:r w:rsidRPr="00CF3106">
        <w:rPr>
          <w:rFonts w:ascii="宋体" w:hAnsi="宋体" w:cs="宋体" w:hint="eastAsia"/>
          <w:kern w:val="0"/>
          <w:szCs w:val="21"/>
        </w:rPr>
        <w:t>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地址：上海市嘉定区外冈镇冈峰公路68号</w:t>
      </w:r>
      <w:r w:rsidR="00021EC6">
        <w:rPr>
          <w:rFonts w:ascii="宋体" w:hAnsi="宋体" w:cs="宋体" w:hint="eastAsia"/>
          <w:kern w:val="0"/>
          <w:szCs w:val="21"/>
        </w:rPr>
        <w:t>12号楼210</w:t>
      </w:r>
      <w:r w:rsidRPr="00CF3106">
        <w:rPr>
          <w:rFonts w:ascii="宋体" w:hAnsi="宋体" w:cs="宋体" w:hint="eastAsia"/>
          <w:kern w:val="0"/>
          <w:szCs w:val="21"/>
        </w:rPr>
        <w:t>室，邮编201806   请在封面注明招标编号</w:t>
      </w:r>
    </w:p>
    <w:p w:rsidR="0033668D" w:rsidRPr="00CF3106" w:rsidRDefault="00AA30A8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联系人：</w:t>
      </w:r>
      <w:r w:rsidR="006A32F9">
        <w:rPr>
          <w:rFonts w:ascii="宋体" w:hAnsi="宋体" w:cs="宋体" w:hint="eastAsia"/>
          <w:kern w:val="0"/>
          <w:szCs w:val="21"/>
        </w:rPr>
        <w:t xml:space="preserve"> </w:t>
      </w:r>
      <w:r w:rsidR="0033668D" w:rsidRPr="00CF3106">
        <w:rPr>
          <w:rFonts w:ascii="宋体" w:hAnsi="宋体" w:cs="宋体" w:hint="eastAsia"/>
          <w:kern w:val="0"/>
          <w:szCs w:val="21"/>
        </w:rPr>
        <w:t xml:space="preserve"> </w:t>
      </w:r>
      <w:r w:rsidR="00021EC6">
        <w:rPr>
          <w:rFonts w:ascii="宋体" w:hAnsi="宋体" w:cs="宋体" w:hint="eastAsia"/>
          <w:kern w:val="0"/>
          <w:szCs w:val="21"/>
        </w:rPr>
        <w:t>王</w:t>
      </w:r>
      <w:r w:rsidR="0033668D" w:rsidRPr="00CF3106">
        <w:rPr>
          <w:rFonts w:ascii="宋体" w:hAnsi="宋体" w:cs="宋体" w:hint="eastAsia"/>
          <w:kern w:val="0"/>
          <w:szCs w:val="21"/>
        </w:rPr>
        <w:t>老师</w:t>
      </w:r>
      <w:r w:rsidR="00021EC6">
        <w:rPr>
          <w:rFonts w:ascii="宋体" w:hAnsi="宋体" w:cs="宋体" w:hint="eastAsia"/>
          <w:kern w:val="0"/>
          <w:szCs w:val="21"/>
        </w:rPr>
        <w:t xml:space="preserve"> 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电话：021-60675958-10</w:t>
      </w:r>
      <w:r w:rsidR="00021EC6">
        <w:rPr>
          <w:rFonts w:ascii="宋体" w:hAnsi="宋体" w:cs="宋体" w:hint="eastAsia"/>
          <w:kern w:val="0"/>
          <w:szCs w:val="21"/>
        </w:rPr>
        <w:t xml:space="preserve">99  </w:t>
      </w:r>
    </w:p>
    <w:p w:rsidR="0033668D" w:rsidRPr="00CF3106" w:rsidRDefault="0033668D" w:rsidP="0033668D">
      <w:pPr>
        <w:widowControl/>
        <w:spacing w:line="400" w:lineRule="exact"/>
        <w:ind w:firstLine="405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 xml:space="preserve">2、技术负责人： </w:t>
      </w:r>
      <w:r w:rsidR="00021EC6">
        <w:rPr>
          <w:rFonts w:ascii="宋体" w:hAnsi="宋体" w:cs="宋体" w:hint="eastAsia"/>
          <w:kern w:val="0"/>
          <w:szCs w:val="21"/>
        </w:rPr>
        <w:t>王</w:t>
      </w:r>
      <w:r w:rsidRPr="00CF3106">
        <w:rPr>
          <w:rFonts w:ascii="宋体" w:hAnsi="宋体" w:cs="宋体" w:hint="eastAsia"/>
          <w:kern w:val="0"/>
          <w:szCs w:val="21"/>
        </w:rPr>
        <w:t>老师   电话：</w:t>
      </w:r>
      <w:r w:rsidR="00021EC6">
        <w:rPr>
          <w:rFonts w:ascii="宋体" w:hAnsi="宋体" w:cs="宋体" w:hint="eastAsia"/>
          <w:kern w:val="0"/>
          <w:szCs w:val="21"/>
        </w:rPr>
        <w:t>18616614210</w:t>
      </w:r>
      <w:r w:rsidR="0090409D">
        <w:rPr>
          <w:rFonts w:ascii="宋体" w:hAnsi="宋体" w:cs="宋体" w:hint="eastAsia"/>
          <w:kern w:val="0"/>
          <w:szCs w:val="21"/>
        </w:rPr>
        <w:t xml:space="preserve">   </w:t>
      </w:r>
      <w:r w:rsidR="00021EC6">
        <w:rPr>
          <w:rFonts w:ascii="宋体" w:hAnsi="宋体" w:cs="宋体" w:hint="eastAsia"/>
          <w:kern w:val="0"/>
          <w:szCs w:val="21"/>
        </w:rPr>
        <w:t>朱</w:t>
      </w:r>
      <w:r w:rsidR="007F35CE">
        <w:rPr>
          <w:rFonts w:ascii="宋体" w:hAnsi="宋体" w:cs="宋体" w:hint="eastAsia"/>
          <w:kern w:val="0"/>
          <w:szCs w:val="21"/>
        </w:rPr>
        <w:t>老师 电话：</w:t>
      </w:r>
      <w:r w:rsidR="00021EC6">
        <w:rPr>
          <w:rFonts w:ascii="宋体" w:hAnsi="宋体" w:cs="宋体" w:hint="eastAsia"/>
          <w:kern w:val="0"/>
          <w:szCs w:val="21"/>
        </w:rPr>
        <w:t>13020166741</w:t>
      </w:r>
    </w:p>
    <w:p w:rsidR="0033668D" w:rsidRPr="00CF3106" w:rsidRDefault="0033668D" w:rsidP="0033668D">
      <w:pPr>
        <w:widowControl/>
        <w:spacing w:line="400" w:lineRule="exact"/>
        <w:ind w:firstLineChars="1950" w:firstLine="4095"/>
        <w:jc w:val="left"/>
        <w:rPr>
          <w:rFonts w:ascii="宋体" w:hAnsi="宋体" w:cs="宋体"/>
          <w:kern w:val="0"/>
          <w:szCs w:val="21"/>
        </w:rPr>
      </w:pPr>
    </w:p>
    <w:p w:rsidR="0033668D" w:rsidRPr="00CF3106" w:rsidRDefault="0033668D" w:rsidP="0033668D">
      <w:pPr>
        <w:widowControl/>
        <w:spacing w:line="400" w:lineRule="exact"/>
        <w:ind w:firstLineChars="1950" w:firstLine="4095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上海工商职业技术学院设备招标领导小组</w:t>
      </w:r>
    </w:p>
    <w:p w:rsidR="0033668D" w:rsidRPr="00CF3106" w:rsidRDefault="0033668D" w:rsidP="0033668D">
      <w:pPr>
        <w:widowControl/>
        <w:spacing w:line="400" w:lineRule="exact"/>
        <w:ind w:firstLineChars="2950" w:firstLine="6195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201</w:t>
      </w:r>
      <w:r w:rsidR="00AA30A8" w:rsidRPr="00CF3106">
        <w:rPr>
          <w:rFonts w:ascii="宋体" w:hAnsi="宋体" w:cs="宋体" w:hint="eastAsia"/>
          <w:kern w:val="0"/>
          <w:szCs w:val="21"/>
        </w:rPr>
        <w:t>7</w:t>
      </w:r>
      <w:r w:rsidRPr="00CF3106">
        <w:rPr>
          <w:rFonts w:ascii="宋体" w:hAnsi="宋体" w:cs="宋体" w:hint="eastAsia"/>
          <w:kern w:val="0"/>
          <w:szCs w:val="21"/>
        </w:rPr>
        <w:t xml:space="preserve"> 年</w:t>
      </w:r>
      <w:r w:rsidR="00AA30A8" w:rsidRPr="006A32F9">
        <w:rPr>
          <w:rFonts w:ascii="宋体" w:hAnsi="宋体" w:cs="宋体" w:hint="eastAsia"/>
          <w:kern w:val="0"/>
          <w:szCs w:val="21"/>
        </w:rPr>
        <w:t xml:space="preserve"> </w:t>
      </w:r>
      <w:r w:rsidR="00021EC6">
        <w:rPr>
          <w:rFonts w:ascii="宋体" w:hAnsi="宋体" w:cs="宋体" w:hint="eastAsia"/>
          <w:kern w:val="0"/>
          <w:szCs w:val="21"/>
        </w:rPr>
        <w:t>6</w:t>
      </w:r>
      <w:r w:rsidRPr="006A32F9">
        <w:rPr>
          <w:rFonts w:ascii="宋体" w:hAnsi="宋体" w:cs="宋体" w:hint="eastAsia"/>
          <w:kern w:val="0"/>
          <w:szCs w:val="21"/>
        </w:rPr>
        <w:t>月</w:t>
      </w:r>
      <w:r w:rsidR="006A32F9" w:rsidRPr="006A32F9">
        <w:rPr>
          <w:rFonts w:ascii="宋体" w:hAnsi="宋体" w:cs="宋体" w:hint="eastAsia"/>
          <w:kern w:val="0"/>
          <w:szCs w:val="21"/>
        </w:rPr>
        <w:t>2</w:t>
      </w:r>
      <w:r w:rsidR="00021EC6">
        <w:rPr>
          <w:rFonts w:ascii="宋体" w:hAnsi="宋体" w:cs="宋体" w:hint="eastAsia"/>
          <w:kern w:val="0"/>
          <w:szCs w:val="21"/>
        </w:rPr>
        <w:t>2</w:t>
      </w:r>
      <w:r w:rsidRPr="00CF3106">
        <w:rPr>
          <w:rFonts w:ascii="宋体" w:hAnsi="宋体" w:cs="宋体" w:hint="eastAsia"/>
          <w:kern w:val="0"/>
          <w:szCs w:val="21"/>
        </w:rPr>
        <w:t>日</w:t>
      </w:r>
    </w:p>
    <w:p w:rsidR="002C7386" w:rsidRDefault="002C7386">
      <w:pPr>
        <w:rPr>
          <w:rFonts w:ascii="Verdana" w:hAnsi="Verdana" w:cs="宋体"/>
          <w:b/>
          <w:bCs/>
          <w:kern w:val="0"/>
          <w:sz w:val="24"/>
        </w:rPr>
      </w:pPr>
    </w:p>
    <w:p w:rsidR="009C4504" w:rsidRPr="00CF3106" w:rsidRDefault="009C4504"/>
    <w:sectPr w:rsidR="009C4504" w:rsidRPr="00CF3106" w:rsidSect="002C73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B49" w:rsidRDefault="00632B49" w:rsidP="00FF11F0">
      <w:r>
        <w:separator/>
      </w:r>
    </w:p>
  </w:endnote>
  <w:endnote w:type="continuationSeparator" w:id="0">
    <w:p w:rsidR="00632B49" w:rsidRDefault="00632B49" w:rsidP="00FF1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B49" w:rsidRDefault="00632B49" w:rsidP="00FF11F0">
      <w:r>
        <w:separator/>
      </w:r>
    </w:p>
  </w:footnote>
  <w:footnote w:type="continuationSeparator" w:id="0">
    <w:p w:rsidR="00632B49" w:rsidRDefault="00632B49" w:rsidP="00FF11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68D"/>
    <w:rsid w:val="00021EC6"/>
    <w:rsid w:val="000D2A22"/>
    <w:rsid w:val="00127BDC"/>
    <w:rsid w:val="00171D21"/>
    <w:rsid w:val="00185E8C"/>
    <w:rsid w:val="00222C5C"/>
    <w:rsid w:val="002241C8"/>
    <w:rsid w:val="00236E04"/>
    <w:rsid w:val="00241C99"/>
    <w:rsid w:val="00263E10"/>
    <w:rsid w:val="00275B50"/>
    <w:rsid w:val="002963D7"/>
    <w:rsid w:val="002C7386"/>
    <w:rsid w:val="003071EA"/>
    <w:rsid w:val="00315F73"/>
    <w:rsid w:val="00316BD5"/>
    <w:rsid w:val="0033668D"/>
    <w:rsid w:val="0038418D"/>
    <w:rsid w:val="003A54AD"/>
    <w:rsid w:val="003F2C87"/>
    <w:rsid w:val="004027E8"/>
    <w:rsid w:val="0045600B"/>
    <w:rsid w:val="00491658"/>
    <w:rsid w:val="004C0CA9"/>
    <w:rsid w:val="00530750"/>
    <w:rsid w:val="00564833"/>
    <w:rsid w:val="00596E04"/>
    <w:rsid w:val="005B5122"/>
    <w:rsid w:val="00632B49"/>
    <w:rsid w:val="006A32F9"/>
    <w:rsid w:val="006E21AD"/>
    <w:rsid w:val="006E38FE"/>
    <w:rsid w:val="006F326D"/>
    <w:rsid w:val="007111DB"/>
    <w:rsid w:val="00717412"/>
    <w:rsid w:val="00792A31"/>
    <w:rsid w:val="007B7E24"/>
    <w:rsid w:val="007F1E2E"/>
    <w:rsid w:val="007F35CE"/>
    <w:rsid w:val="0081356B"/>
    <w:rsid w:val="00837123"/>
    <w:rsid w:val="008F6377"/>
    <w:rsid w:val="008F7BA9"/>
    <w:rsid w:val="0090409D"/>
    <w:rsid w:val="00905C21"/>
    <w:rsid w:val="00907EF7"/>
    <w:rsid w:val="00915F74"/>
    <w:rsid w:val="009B7D77"/>
    <w:rsid w:val="009C4504"/>
    <w:rsid w:val="009E6012"/>
    <w:rsid w:val="00A038A1"/>
    <w:rsid w:val="00A1136F"/>
    <w:rsid w:val="00A33824"/>
    <w:rsid w:val="00AA30A8"/>
    <w:rsid w:val="00B226CA"/>
    <w:rsid w:val="00B44076"/>
    <w:rsid w:val="00B50E7F"/>
    <w:rsid w:val="00B66F1D"/>
    <w:rsid w:val="00BB4C87"/>
    <w:rsid w:val="00C12AEC"/>
    <w:rsid w:val="00C53612"/>
    <w:rsid w:val="00C625A2"/>
    <w:rsid w:val="00C6480C"/>
    <w:rsid w:val="00C66BD2"/>
    <w:rsid w:val="00C7677F"/>
    <w:rsid w:val="00C80FC7"/>
    <w:rsid w:val="00CD64CA"/>
    <w:rsid w:val="00CF3106"/>
    <w:rsid w:val="00D42EAD"/>
    <w:rsid w:val="00D44C31"/>
    <w:rsid w:val="00D46F58"/>
    <w:rsid w:val="00DC275A"/>
    <w:rsid w:val="00DF6062"/>
    <w:rsid w:val="00E146B1"/>
    <w:rsid w:val="00E517C4"/>
    <w:rsid w:val="00E62657"/>
    <w:rsid w:val="00E87AC0"/>
    <w:rsid w:val="00E93CBE"/>
    <w:rsid w:val="00F22E57"/>
    <w:rsid w:val="00F47D46"/>
    <w:rsid w:val="00F56151"/>
    <w:rsid w:val="00F86392"/>
    <w:rsid w:val="00FA1D0A"/>
    <w:rsid w:val="00FD4A23"/>
    <w:rsid w:val="00FF11F0"/>
    <w:rsid w:val="00FF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Char"/>
    <w:uiPriority w:val="9"/>
    <w:qFormat/>
    <w:rsid w:val="00FD4A23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11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11F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11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11F0"/>
    <w:rPr>
      <w:rFonts w:ascii="Times New Roman" w:eastAsia="宋体" w:hAnsi="Times New Roman" w:cs="Times New Roman"/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FD4A23"/>
    <w:rPr>
      <w:rFonts w:ascii="宋体" w:eastAsia="宋体" w:hAnsi="宋体" w:cs="宋体"/>
      <w:b/>
      <w:bCs/>
      <w:kern w:val="0"/>
      <w:sz w:val="27"/>
      <w:szCs w:val="27"/>
    </w:rPr>
  </w:style>
  <w:style w:type="character" w:styleId="a5">
    <w:name w:val="Emphasis"/>
    <w:basedOn w:val="a0"/>
    <w:uiPriority w:val="20"/>
    <w:qFormat/>
    <w:rsid w:val="00FD4A2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Char"/>
    <w:uiPriority w:val="9"/>
    <w:qFormat/>
    <w:rsid w:val="00FD4A23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11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11F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11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11F0"/>
    <w:rPr>
      <w:rFonts w:ascii="Times New Roman" w:eastAsia="宋体" w:hAnsi="Times New Roman" w:cs="Times New Roman"/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FD4A23"/>
    <w:rPr>
      <w:rFonts w:ascii="宋体" w:eastAsia="宋体" w:hAnsi="宋体" w:cs="宋体"/>
      <w:b/>
      <w:bCs/>
      <w:kern w:val="0"/>
      <w:sz w:val="27"/>
      <w:szCs w:val="27"/>
    </w:rPr>
  </w:style>
  <w:style w:type="character" w:styleId="a5">
    <w:name w:val="Emphasis"/>
    <w:basedOn w:val="a0"/>
    <w:uiPriority w:val="20"/>
    <w:qFormat/>
    <w:rsid w:val="00FD4A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3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22C14-D362-47D4-8438-9B9B27159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331</Words>
  <Characters>1888</Characters>
  <Application>Microsoft Office Word</Application>
  <DocSecurity>0</DocSecurity>
  <Lines>15</Lines>
  <Paragraphs>4</Paragraphs>
  <ScaleCrop>false</ScaleCrop>
  <Company>Microsoft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ChenXuan</cp:lastModifiedBy>
  <cp:revision>2</cp:revision>
  <dcterms:created xsi:type="dcterms:W3CDTF">2017-07-06T01:35:00Z</dcterms:created>
  <dcterms:modified xsi:type="dcterms:W3CDTF">2017-07-06T01:35:00Z</dcterms:modified>
</cp:coreProperties>
</file>